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9D" w:rsidRDefault="00E75D5A" w:rsidP="00A108F6">
      <w:pPr>
        <w:shd w:val="clear" w:color="FFFFFF" w:themeColor="background1" w:fill="FFFFFF" w:themeFill="background1"/>
        <w:tabs>
          <w:tab w:val="left" w:pos="5529"/>
        </w:tabs>
        <w:ind w:left="5954" w:firstLine="425"/>
        <w:jc w:val="right"/>
        <w:rPr>
          <w:sz w:val="24"/>
          <w:szCs w:val="24"/>
        </w:rPr>
      </w:pPr>
      <w:bookmarkStart w:id="0" w:name="_GoBack"/>
      <w:bookmarkEnd w:id="0"/>
      <w:r w:rsidRPr="000F5339">
        <w:rPr>
          <w:sz w:val="24"/>
          <w:szCs w:val="24"/>
        </w:rPr>
        <w:t>Приложение к постановлению</w:t>
      </w:r>
      <w:r w:rsidRPr="002E4F7D">
        <w:rPr>
          <w:sz w:val="24"/>
          <w:szCs w:val="24"/>
        </w:rPr>
        <w:t xml:space="preserve"> администрации </w:t>
      </w:r>
      <w:r w:rsidR="00E7459D">
        <w:rPr>
          <w:sz w:val="24"/>
          <w:szCs w:val="24"/>
        </w:rPr>
        <w:t>Кондинского района</w:t>
      </w:r>
    </w:p>
    <w:p w:rsidR="000D0C7E" w:rsidRPr="002E4F7D" w:rsidRDefault="00A108F6" w:rsidP="00E7459D">
      <w:pPr>
        <w:shd w:val="clear" w:color="FFFFFF" w:themeColor="background1" w:fill="FFFFFF" w:themeFill="background1"/>
        <w:tabs>
          <w:tab w:val="left" w:pos="5529"/>
        </w:tabs>
        <w:ind w:left="5954"/>
        <w:jc w:val="right"/>
        <w:rPr>
          <w:sz w:val="24"/>
          <w:szCs w:val="24"/>
        </w:rPr>
      </w:pPr>
      <w:r w:rsidRPr="002E4F7D">
        <w:rPr>
          <w:sz w:val="24"/>
          <w:szCs w:val="24"/>
        </w:rPr>
        <w:t xml:space="preserve">от </w:t>
      </w:r>
      <w:r w:rsidR="00596D7A" w:rsidRPr="002E4F7D">
        <w:rPr>
          <w:sz w:val="24"/>
          <w:szCs w:val="24"/>
        </w:rPr>
        <w:t xml:space="preserve"> </w:t>
      </w:r>
      <w:r w:rsidRPr="002E4F7D">
        <w:rPr>
          <w:sz w:val="24"/>
          <w:szCs w:val="24"/>
        </w:rPr>
        <w:t>____________</w:t>
      </w:r>
      <w:r w:rsidR="00E7459D">
        <w:rPr>
          <w:sz w:val="24"/>
          <w:szCs w:val="24"/>
        </w:rPr>
        <w:t xml:space="preserve"> </w:t>
      </w:r>
      <w:r w:rsidR="00596D7A" w:rsidRPr="002E4F7D">
        <w:rPr>
          <w:sz w:val="24"/>
          <w:szCs w:val="24"/>
        </w:rPr>
        <w:t>2024</w:t>
      </w:r>
      <w:r w:rsidR="00E7459D">
        <w:rPr>
          <w:sz w:val="24"/>
          <w:szCs w:val="24"/>
        </w:rPr>
        <w:t xml:space="preserve"> года</w:t>
      </w:r>
      <w:r w:rsidR="00596D7A" w:rsidRPr="002E4F7D">
        <w:rPr>
          <w:sz w:val="24"/>
          <w:szCs w:val="24"/>
        </w:rPr>
        <w:t xml:space="preserve"> №</w:t>
      </w:r>
      <w:r w:rsidR="00E7459D">
        <w:rPr>
          <w:sz w:val="24"/>
          <w:szCs w:val="24"/>
        </w:rPr>
        <w:t xml:space="preserve"> ____</w:t>
      </w:r>
      <w:r w:rsidRPr="002E4F7D">
        <w:rPr>
          <w:sz w:val="24"/>
          <w:szCs w:val="24"/>
        </w:rPr>
        <w:t>__</w:t>
      </w:r>
    </w:p>
    <w:p w:rsidR="000D0C7E" w:rsidRPr="002E4F7D" w:rsidRDefault="000D0C7E">
      <w:pPr>
        <w:shd w:val="clear" w:color="FFFFFF" w:themeColor="background1" w:fill="FFFFFF" w:themeFill="background1"/>
        <w:jc w:val="right"/>
        <w:rPr>
          <w:rFonts w:eastAsiaTheme="minorHAnsi"/>
          <w:sz w:val="24"/>
          <w:szCs w:val="24"/>
          <w:lang w:eastAsia="en-US"/>
        </w:rPr>
      </w:pPr>
    </w:p>
    <w:p w:rsidR="00E7459D" w:rsidRPr="002E4F7D" w:rsidRDefault="00E7459D" w:rsidP="00E7459D">
      <w:pPr>
        <w:widowControl w:val="0"/>
        <w:shd w:val="clear" w:color="FFFFFF" w:themeColor="background1" w:fill="FFFFFF" w:themeFill="background1"/>
        <w:outlineLvl w:val="2"/>
        <w:rPr>
          <w:sz w:val="24"/>
          <w:szCs w:val="24"/>
          <w:u w:val="single"/>
        </w:rPr>
      </w:pPr>
    </w:p>
    <w:tbl>
      <w:tblPr>
        <w:tblStyle w:val="affa"/>
        <w:tblW w:w="0" w:type="auto"/>
        <w:tblInd w:w="2800" w:type="dxa"/>
        <w:tblLayout w:type="fixed"/>
        <w:tblLook w:val="04A0" w:firstRow="1" w:lastRow="0" w:firstColumn="1" w:lastColumn="0" w:noHBand="0" w:noVBand="1"/>
      </w:tblPr>
      <w:tblGrid>
        <w:gridCol w:w="5919"/>
      </w:tblGrid>
      <w:tr w:rsidR="000D0C7E" w:rsidRPr="000F5339">
        <w:tc>
          <w:tcPr>
            <w:tcW w:w="59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D0C7E" w:rsidRPr="000F5339" w:rsidRDefault="00E75D5A" w:rsidP="00A108F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  <w:jc w:val="center"/>
              <w:outlineLvl w:val="2"/>
              <w:rPr>
                <w:b/>
                <w:sz w:val="25"/>
                <w:szCs w:val="25"/>
                <w:u w:val="single"/>
              </w:rPr>
            </w:pPr>
            <w:r w:rsidRPr="000F5339">
              <w:rPr>
                <w:b/>
                <w:sz w:val="25"/>
                <w:szCs w:val="25"/>
              </w:rPr>
              <w:t xml:space="preserve">Муниципальная программа </w:t>
            </w:r>
            <w:r w:rsidR="00A108F6" w:rsidRPr="000F5339">
              <w:rPr>
                <w:b/>
                <w:sz w:val="25"/>
                <w:szCs w:val="25"/>
              </w:rPr>
              <w:t xml:space="preserve">Кондинского района </w:t>
            </w:r>
            <w:r w:rsidRPr="000F5339">
              <w:rPr>
                <w:b/>
                <w:sz w:val="25"/>
                <w:szCs w:val="25"/>
              </w:rPr>
              <w:t xml:space="preserve"> «</w:t>
            </w:r>
            <w:r w:rsidR="00A108F6" w:rsidRPr="000F5339">
              <w:rPr>
                <w:b/>
                <w:sz w:val="25"/>
                <w:szCs w:val="25"/>
              </w:rPr>
              <w:t>Развитие культуры и искусства</w:t>
            </w:r>
            <w:r w:rsidRPr="000F5339">
              <w:rPr>
                <w:b/>
                <w:sz w:val="25"/>
                <w:szCs w:val="25"/>
              </w:rPr>
              <w:t xml:space="preserve">» </w:t>
            </w:r>
          </w:p>
        </w:tc>
      </w:tr>
    </w:tbl>
    <w:p w:rsidR="000D0C7E" w:rsidRPr="000F5339" w:rsidRDefault="000D0C7E">
      <w:pPr>
        <w:shd w:val="clear" w:color="FFFFFF" w:themeColor="background1" w:fill="FFFFFF" w:themeFill="background1"/>
        <w:jc w:val="right"/>
        <w:rPr>
          <w:b/>
          <w:sz w:val="25"/>
          <w:szCs w:val="25"/>
        </w:rPr>
      </w:pPr>
    </w:p>
    <w:p w:rsidR="000D0C7E" w:rsidRPr="000F5339" w:rsidRDefault="00E75D5A">
      <w:pPr>
        <w:shd w:val="clear" w:color="FFFFFF" w:themeColor="background1" w:fill="FFFFFF" w:themeFill="background1"/>
        <w:jc w:val="center"/>
        <w:outlineLvl w:val="2"/>
        <w:rPr>
          <w:b/>
          <w:sz w:val="25"/>
          <w:szCs w:val="25"/>
        </w:rPr>
      </w:pPr>
      <w:r w:rsidRPr="000F5339">
        <w:rPr>
          <w:b/>
          <w:sz w:val="25"/>
          <w:szCs w:val="25"/>
        </w:rPr>
        <w:t>ПАСПОРТ</w:t>
      </w:r>
    </w:p>
    <w:p w:rsidR="000D0C7E" w:rsidRPr="000F5339" w:rsidRDefault="00E75D5A">
      <w:pPr>
        <w:shd w:val="clear" w:color="FFFFFF" w:themeColor="background1" w:fill="FFFFFF" w:themeFill="background1"/>
        <w:jc w:val="center"/>
        <w:rPr>
          <w:rFonts w:eastAsiaTheme="minorHAnsi"/>
          <w:b/>
          <w:sz w:val="25"/>
          <w:szCs w:val="25"/>
        </w:rPr>
      </w:pPr>
      <w:r w:rsidRPr="000F5339">
        <w:rPr>
          <w:rFonts w:eastAsiaTheme="minorHAnsi"/>
          <w:b/>
          <w:sz w:val="25"/>
          <w:szCs w:val="25"/>
          <w:lang w:eastAsia="en-US"/>
        </w:rPr>
        <w:t xml:space="preserve">муниципальной программы </w:t>
      </w:r>
    </w:p>
    <w:p w:rsidR="000D0C7E" w:rsidRPr="000F5339" w:rsidRDefault="000D0C7E">
      <w:pPr>
        <w:shd w:val="clear" w:color="FFFFFF" w:themeColor="background1" w:fill="FFFFFF" w:themeFill="background1"/>
        <w:jc w:val="center"/>
        <w:rPr>
          <w:rFonts w:eastAsiaTheme="minorHAnsi"/>
          <w:b/>
          <w:sz w:val="25"/>
          <w:szCs w:val="25"/>
        </w:rPr>
      </w:pPr>
    </w:p>
    <w:p w:rsidR="000D0C7E" w:rsidRPr="000F5339" w:rsidRDefault="00A108F6">
      <w:pPr>
        <w:shd w:val="clear" w:color="FFFFFF" w:themeColor="background1" w:fill="FFFFFF" w:themeFill="background1"/>
        <w:jc w:val="center"/>
        <w:rPr>
          <w:rFonts w:eastAsiaTheme="minorHAnsi"/>
          <w:b/>
          <w:sz w:val="25"/>
          <w:szCs w:val="25"/>
        </w:rPr>
      </w:pPr>
      <w:r w:rsidRPr="000F5339">
        <w:rPr>
          <w:rFonts w:eastAsiaTheme="minorHAnsi"/>
          <w:b/>
          <w:sz w:val="25"/>
          <w:szCs w:val="25"/>
          <w:lang w:eastAsia="en-US"/>
        </w:rPr>
        <w:t xml:space="preserve">1. </w:t>
      </w:r>
      <w:r w:rsidR="00E75D5A" w:rsidRPr="000F5339">
        <w:rPr>
          <w:rFonts w:eastAsiaTheme="minorHAnsi"/>
          <w:b/>
          <w:sz w:val="25"/>
          <w:szCs w:val="25"/>
          <w:lang w:eastAsia="en-US"/>
        </w:rPr>
        <w:t xml:space="preserve"> Основные положения</w:t>
      </w:r>
    </w:p>
    <w:p w:rsidR="000D0C7E" w:rsidRPr="00E7459D" w:rsidRDefault="000D0C7E">
      <w:pPr>
        <w:shd w:val="clear" w:color="FFFFFF" w:themeColor="background1" w:fill="FFFFFF" w:themeFill="background1"/>
        <w:jc w:val="center"/>
        <w:outlineLvl w:val="2"/>
        <w:rPr>
          <w:sz w:val="25"/>
          <w:szCs w:val="25"/>
        </w:rPr>
      </w:pPr>
    </w:p>
    <w:tbl>
      <w:tblPr>
        <w:tblW w:w="10426" w:type="dxa"/>
        <w:jc w:val="center"/>
        <w:tblInd w:w="-3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3544"/>
        <w:gridCol w:w="6370"/>
      </w:tblGrid>
      <w:tr w:rsidR="000D0C7E" w:rsidRPr="00E7459D" w:rsidTr="00E7459D">
        <w:trPr>
          <w:cantSplit/>
          <w:trHeight w:val="336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jc w:val="both"/>
              <w:rPr>
                <w:sz w:val="25"/>
                <w:szCs w:val="25"/>
                <w:vertAlign w:val="superscript"/>
              </w:rPr>
            </w:pPr>
            <w:r w:rsidRPr="00E7459D">
              <w:rPr>
                <w:sz w:val="25"/>
                <w:szCs w:val="25"/>
              </w:rPr>
              <w:t>Куратор муниципальной программы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4D0055" w:rsidP="00B10D48">
            <w:pPr>
              <w:jc w:val="both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Бабушкин Денис Николаевич - з</w:t>
            </w:r>
            <w:r w:rsidR="00B10D48" w:rsidRPr="00E7459D">
              <w:rPr>
                <w:sz w:val="25"/>
                <w:szCs w:val="25"/>
              </w:rPr>
              <w:t xml:space="preserve">аместитель главы Кондинского района, </w:t>
            </w:r>
            <w:r w:rsidR="00B10D48" w:rsidRPr="00E7459D">
              <w:rPr>
                <w:bCs/>
                <w:sz w:val="25"/>
                <w:szCs w:val="25"/>
              </w:rPr>
              <w:t>курирующий вопросы социальной сферы, архивного отдела</w:t>
            </w:r>
            <w:r w:rsidR="00B10D48" w:rsidRPr="00E7459D">
              <w:rPr>
                <w:sz w:val="25"/>
                <w:szCs w:val="25"/>
              </w:rPr>
              <w:t xml:space="preserve"> и отдела записи актов гражданского состояния.</w:t>
            </w:r>
          </w:p>
        </w:tc>
      </w:tr>
      <w:tr w:rsidR="000D0C7E" w:rsidRPr="00E7459D" w:rsidTr="00E7459D">
        <w:trPr>
          <w:cantSplit/>
          <w:trHeight w:val="269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2.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jc w:val="both"/>
              <w:rPr>
                <w:sz w:val="25"/>
                <w:szCs w:val="25"/>
                <w:vertAlign w:val="superscript"/>
              </w:rPr>
            </w:pPr>
            <w:r w:rsidRPr="00E7459D">
              <w:rPr>
                <w:sz w:val="25"/>
                <w:szCs w:val="25"/>
              </w:rPr>
              <w:t>Ответственный исполнитель муниципальной программы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A743BC" w:rsidP="00E75D5A">
            <w:pPr>
              <w:shd w:val="clear" w:color="FFFFFF" w:themeColor="background1" w:fill="FFFFFF" w:themeFill="background1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Отдел культуры администрации Кондинского района</w:t>
            </w:r>
            <w:r w:rsidR="004D0055" w:rsidRPr="00E7459D">
              <w:rPr>
                <w:sz w:val="25"/>
                <w:szCs w:val="25"/>
              </w:rPr>
              <w:t xml:space="preserve"> (далее – Отдел культуры)</w:t>
            </w:r>
          </w:p>
        </w:tc>
      </w:tr>
      <w:tr w:rsidR="000D0C7E" w:rsidRPr="00E7459D" w:rsidTr="00E7459D">
        <w:trPr>
          <w:cantSplit/>
          <w:trHeight w:val="544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3.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rPr>
                <w:sz w:val="25"/>
                <w:szCs w:val="25"/>
                <w:vertAlign w:val="superscript"/>
              </w:rPr>
            </w:pPr>
            <w:r w:rsidRPr="00E7459D">
              <w:rPr>
                <w:sz w:val="25"/>
                <w:szCs w:val="25"/>
              </w:rPr>
              <w:t>Период реализации муниципальной программы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 w:rsidP="004D0055">
            <w:pPr>
              <w:shd w:val="clear" w:color="FFFFFF" w:themeColor="background1" w:fill="FFFFFF" w:themeFill="background1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2025</w:t>
            </w:r>
            <w:r w:rsidR="004D0055" w:rsidRPr="00E7459D">
              <w:rPr>
                <w:sz w:val="25"/>
                <w:szCs w:val="25"/>
              </w:rPr>
              <w:t xml:space="preserve"> </w:t>
            </w:r>
            <w:r w:rsidRPr="00E7459D">
              <w:rPr>
                <w:sz w:val="25"/>
                <w:szCs w:val="25"/>
              </w:rPr>
              <w:t>-</w:t>
            </w:r>
            <w:r w:rsidR="004D0055" w:rsidRPr="00E7459D">
              <w:rPr>
                <w:sz w:val="25"/>
                <w:szCs w:val="25"/>
              </w:rPr>
              <w:t xml:space="preserve"> </w:t>
            </w:r>
            <w:r w:rsidRPr="00E7459D">
              <w:rPr>
                <w:sz w:val="25"/>
                <w:szCs w:val="25"/>
              </w:rPr>
              <w:t xml:space="preserve">2030 </w:t>
            </w:r>
          </w:p>
        </w:tc>
      </w:tr>
      <w:tr w:rsidR="000D0C7E" w:rsidRPr="00E7459D" w:rsidTr="00E7459D">
        <w:trPr>
          <w:cantSplit/>
          <w:trHeight w:val="249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4.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jc w:val="both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BC393B" w:rsidP="00BC393B">
            <w:pPr>
              <w:shd w:val="clear" w:color="FFFFFF" w:themeColor="background1" w:fill="FFFFFF" w:themeFill="background1"/>
              <w:rPr>
                <w:sz w:val="25"/>
                <w:szCs w:val="25"/>
              </w:rPr>
            </w:pPr>
            <w:r w:rsidRPr="00E7459D">
              <w:rPr>
                <w:color w:val="000000"/>
                <w:sz w:val="25"/>
                <w:szCs w:val="25"/>
                <w:highlight w:val="white"/>
              </w:rPr>
              <w:t>Укрепление единого культурного пространства, создание комфортных условий и равных возможностей для самореализации и раскрытия таланта, воспитание патриотичной и социальной ответственности личности, креатива каждого жителя Кондинского района, доступа населения к культурным ценностям, цифровым ресурсам в сфере культуры</w:t>
            </w:r>
          </w:p>
        </w:tc>
      </w:tr>
      <w:tr w:rsidR="000D0C7E" w:rsidRPr="00E7459D" w:rsidTr="00E7459D">
        <w:trPr>
          <w:cantSplit/>
          <w:trHeight w:val="238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5.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rPr>
                <w:color w:val="000000" w:themeColor="text1"/>
                <w:sz w:val="25"/>
                <w:szCs w:val="25"/>
                <w:vertAlign w:val="superscript"/>
              </w:rPr>
            </w:pPr>
            <w:r w:rsidRPr="00E7459D">
              <w:rPr>
                <w:color w:val="000000" w:themeColor="text1"/>
                <w:sz w:val="25"/>
                <w:szCs w:val="25"/>
              </w:rPr>
              <w:t>Направления (подпрограммы) муниципальной программы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0D0C7E" w:rsidP="00752E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  <w:sz w:val="25"/>
                <w:szCs w:val="25"/>
              </w:rPr>
            </w:pPr>
          </w:p>
        </w:tc>
      </w:tr>
      <w:tr w:rsidR="000D0C7E" w:rsidRPr="00E7459D" w:rsidTr="00E7459D">
        <w:trPr>
          <w:cantSplit/>
          <w:trHeight w:val="253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6.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E75D5A">
            <w:pPr>
              <w:shd w:val="clear" w:color="FFFFFF" w:themeColor="background1" w:fill="FFFFFF" w:themeFill="background1"/>
              <w:rPr>
                <w:color w:val="000000" w:themeColor="text1"/>
                <w:sz w:val="25"/>
                <w:szCs w:val="25"/>
              </w:rPr>
            </w:pPr>
            <w:r w:rsidRPr="00E7459D">
              <w:rPr>
                <w:color w:val="000000" w:themeColor="text1"/>
                <w:sz w:val="25"/>
                <w:szCs w:val="25"/>
              </w:rPr>
              <w:t>Объемы финансового обеспечения за весь период реализации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C7E" w:rsidRPr="00E7459D" w:rsidRDefault="00C71A82" w:rsidP="00B33262">
            <w:pPr>
              <w:shd w:val="clear" w:color="FFFFFF" w:themeColor="background1" w:fill="FFFFFF" w:themeFill="background1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1</w:t>
            </w:r>
            <w:r w:rsidR="00B33262">
              <w:rPr>
                <w:color w:val="000000" w:themeColor="text1"/>
                <w:sz w:val="25"/>
                <w:szCs w:val="25"/>
              </w:rPr>
              <w:t> 951 620,2</w:t>
            </w:r>
            <w:r>
              <w:rPr>
                <w:color w:val="000000" w:themeColor="text1"/>
                <w:sz w:val="25"/>
                <w:szCs w:val="25"/>
              </w:rPr>
              <w:t xml:space="preserve"> </w:t>
            </w:r>
            <w:r w:rsidR="002E4F7D" w:rsidRPr="00E7459D">
              <w:rPr>
                <w:color w:val="000000" w:themeColor="text1"/>
                <w:sz w:val="25"/>
                <w:szCs w:val="25"/>
              </w:rPr>
              <w:t xml:space="preserve"> </w:t>
            </w:r>
            <w:r w:rsidR="00752E84" w:rsidRPr="00E7459D">
              <w:rPr>
                <w:color w:val="000000" w:themeColor="text1"/>
                <w:sz w:val="25"/>
                <w:szCs w:val="25"/>
              </w:rPr>
              <w:t xml:space="preserve"> </w:t>
            </w:r>
            <w:r w:rsidR="00E75D5A" w:rsidRPr="00E7459D">
              <w:rPr>
                <w:color w:val="000000" w:themeColor="text1"/>
                <w:sz w:val="25"/>
                <w:szCs w:val="25"/>
              </w:rPr>
              <w:t>тыс.</w:t>
            </w:r>
            <w:r w:rsidR="00B10D48" w:rsidRPr="00E7459D">
              <w:rPr>
                <w:color w:val="000000" w:themeColor="text1"/>
                <w:sz w:val="25"/>
                <w:szCs w:val="25"/>
              </w:rPr>
              <w:t xml:space="preserve"> </w:t>
            </w:r>
            <w:r w:rsidR="00E75D5A" w:rsidRPr="00E7459D">
              <w:rPr>
                <w:color w:val="000000" w:themeColor="text1"/>
                <w:sz w:val="25"/>
                <w:szCs w:val="25"/>
              </w:rPr>
              <w:t>рублей</w:t>
            </w:r>
          </w:p>
        </w:tc>
      </w:tr>
      <w:tr w:rsidR="004D0055" w:rsidRPr="00E7459D" w:rsidTr="00E7459D">
        <w:trPr>
          <w:cantSplit/>
          <w:trHeight w:val="253"/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055" w:rsidRPr="00E7459D" w:rsidRDefault="00DB2859" w:rsidP="00DB2859">
            <w:pPr>
              <w:shd w:val="clear" w:color="FFFFFF" w:themeColor="background1" w:fill="FFFFFF" w:themeFill="background1"/>
              <w:jc w:val="center"/>
              <w:rPr>
                <w:sz w:val="25"/>
                <w:szCs w:val="25"/>
              </w:rPr>
            </w:pPr>
            <w:r w:rsidRPr="00E7459D">
              <w:rPr>
                <w:sz w:val="25"/>
                <w:szCs w:val="25"/>
              </w:rPr>
              <w:t>7.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055" w:rsidRPr="00E7459D" w:rsidRDefault="004D0055">
            <w:pPr>
              <w:shd w:val="clear" w:color="FFFFFF" w:themeColor="background1" w:fill="FFFFFF" w:themeFill="background1"/>
              <w:rPr>
                <w:color w:val="000000" w:themeColor="text1"/>
                <w:sz w:val="25"/>
                <w:szCs w:val="25"/>
              </w:rPr>
            </w:pPr>
            <w:r w:rsidRPr="00E7459D">
              <w:rPr>
                <w:rFonts w:eastAsiaTheme="minorHAnsi"/>
                <w:color w:val="000000" w:themeColor="text1"/>
                <w:sz w:val="25"/>
                <w:szCs w:val="25"/>
                <w:lang w:eastAsia="en-US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6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055" w:rsidRPr="00816E33" w:rsidRDefault="004D0055" w:rsidP="004D00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 w:rsidRPr="00816E33">
              <w:rPr>
                <w:color w:val="000000"/>
                <w:sz w:val="25"/>
                <w:szCs w:val="25"/>
                <w:highlight w:val="white"/>
              </w:rPr>
              <w:t>1. Реализация потенциала каждого человека, развитие его талантов, воспитание патриотичной и социальной ответственной личности:</w:t>
            </w:r>
          </w:p>
          <w:p w:rsidR="004D0055" w:rsidRPr="00816E33" w:rsidRDefault="004D0055" w:rsidP="004D00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 w:rsidRPr="00816E33">
              <w:rPr>
                <w:color w:val="000000"/>
                <w:sz w:val="25"/>
                <w:szCs w:val="25"/>
                <w:highlight w:val="white"/>
              </w:rPr>
              <w:t>1.1. Показатель «</w:t>
            </w:r>
            <w:r w:rsidR="006A3210" w:rsidRPr="00816E33">
              <w:rPr>
                <w:rFonts w:eastAsiaTheme="minorHAnsi"/>
                <w:sz w:val="25"/>
                <w:szCs w:val="25"/>
                <w:lang w:eastAsia="en-US"/>
              </w:rPr>
              <w:t>Число посещений культурных мероприятий</w:t>
            </w:r>
            <w:r w:rsidRPr="00816E33">
              <w:rPr>
                <w:color w:val="000000"/>
                <w:sz w:val="25"/>
                <w:szCs w:val="25"/>
                <w:highlight w:val="white"/>
              </w:rPr>
              <w:t>».</w:t>
            </w:r>
          </w:p>
          <w:p w:rsidR="004D0055" w:rsidRPr="00816E33" w:rsidRDefault="004D0055" w:rsidP="004D00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5"/>
                <w:szCs w:val="25"/>
                <w:highlight w:val="white"/>
              </w:rPr>
            </w:pPr>
            <w:r w:rsidRPr="00816E33">
              <w:rPr>
                <w:color w:val="000000"/>
                <w:sz w:val="25"/>
                <w:szCs w:val="25"/>
                <w:highlight w:val="white"/>
              </w:rPr>
              <w:t>1.</w:t>
            </w:r>
            <w:r w:rsidR="003136F6" w:rsidRPr="00816E33">
              <w:rPr>
                <w:color w:val="000000"/>
                <w:sz w:val="25"/>
                <w:szCs w:val="25"/>
                <w:highlight w:val="white"/>
              </w:rPr>
              <w:t>2</w:t>
            </w:r>
            <w:r w:rsidRPr="00816E33">
              <w:rPr>
                <w:color w:val="000000"/>
                <w:sz w:val="25"/>
                <w:szCs w:val="25"/>
                <w:highlight w:val="white"/>
              </w:rPr>
              <w:t>. Показатель «</w:t>
            </w:r>
            <w:r w:rsidR="006A3210" w:rsidRPr="00816E33">
              <w:rPr>
                <w:rFonts w:eastAsiaTheme="minorHAnsi"/>
                <w:sz w:val="25"/>
                <w:szCs w:val="25"/>
                <w:lang w:eastAsia="en-US"/>
              </w:rPr>
              <w:t>Условия для воспитания гармонично развитой и социально ответственной личности</w:t>
            </w:r>
            <w:r w:rsidR="00816E33" w:rsidRPr="00816E33">
              <w:rPr>
                <w:rFonts w:eastAsiaTheme="minorHAnsi"/>
                <w:sz w:val="25"/>
                <w:szCs w:val="25"/>
                <w:lang w:eastAsia="en-US"/>
              </w:rPr>
              <w:t>»</w:t>
            </w:r>
            <w:r w:rsidR="007D4559" w:rsidRPr="00816E33">
              <w:rPr>
                <w:color w:val="000000"/>
                <w:sz w:val="25"/>
                <w:szCs w:val="25"/>
                <w:highlight w:val="white"/>
              </w:rPr>
              <w:t>.</w:t>
            </w:r>
          </w:p>
          <w:p w:rsidR="006A3210" w:rsidRPr="00816E33" w:rsidRDefault="006A3210" w:rsidP="004D00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5"/>
                <w:szCs w:val="25"/>
                <w:highlight w:val="white"/>
              </w:rPr>
            </w:pPr>
            <w:r w:rsidRPr="00816E33">
              <w:rPr>
                <w:color w:val="000000"/>
                <w:sz w:val="25"/>
                <w:szCs w:val="25"/>
                <w:highlight w:val="white"/>
              </w:rPr>
              <w:t>1.3. Показатель «</w:t>
            </w:r>
            <w:r w:rsidR="00816E33" w:rsidRPr="00816E33">
              <w:rPr>
                <w:rFonts w:eastAsiaTheme="minorHAnsi"/>
                <w:sz w:val="25"/>
                <w:szCs w:val="25"/>
                <w:lang w:eastAsia="en-US"/>
              </w:rPr>
              <w:t>Уровень удовлетворенности населения услугами в сфере культуры».</w:t>
            </w:r>
          </w:p>
          <w:p w:rsidR="004D0055" w:rsidRPr="00E7459D" w:rsidRDefault="004D0055" w:rsidP="004D0055">
            <w:pPr>
              <w:shd w:val="clear" w:color="FFFFFF" w:themeColor="background1" w:fill="FFFFFF" w:themeFill="background1"/>
              <w:rPr>
                <w:color w:val="000000" w:themeColor="text1"/>
                <w:sz w:val="25"/>
                <w:szCs w:val="25"/>
              </w:rPr>
            </w:pPr>
            <w:r w:rsidRPr="00816E33">
              <w:rPr>
                <w:rFonts w:eastAsia="TimesNewRoman"/>
                <w:color w:val="000000" w:themeColor="text1"/>
                <w:sz w:val="25"/>
                <w:szCs w:val="25"/>
                <w:highlight w:val="white"/>
              </w:rPr>
              <w:t xml:space="preserve">2. Государственная программа </w:t>
            </w:r>
            <w:r w:rsidR="00AC260B" w:rsidRPr="00816E33">
              <w:rPr>
                <w:rFonts w:eastAsiaTheme="minorHAnsi"/>
                <w:sz w:val="25"/>
                <w:szCs w:val="25"/>
                <w:lang w:eastAsia="en-US"/>
              </w:rPr>
              <w:t>Ханты-Мансийского автономного округа - Югры «Культурное пространство».</w:t>
            </w:r>
          </w:p>
        </w:tc>
      </w:tr>
    </w:tbl>
    <w:p w:rsidR="000D0C7E" w:rsidRDefault="000D0C7E">
      <w:pPr>
        <w:shd w:val="clear" w:color="FFFFFF" w:themeColor="background1" w:fill="FFFFFF" w:themeFill="background1"/>
        <w:jc w:val="both"/>
        <w:outlineLvl w:val="2"/>
        <w:rPr>
          <w:sz w:val="24"/>
          <w:szCs w:val="24"/>
        </w:rPr>
        <w:sectPr w:rsidR="000D0C7E">
          <w:pgSz w:w="12240" w:h="15840"/>
          <w:pgMar w:top="851" w:right="851" w:bottom="1276" w:left="1418" w:header="720" w:footer="720" w:gutter="0"/>
          <w:cols w:space="720"/>
          <w:docGrid w:linePitch="360"/>
        </w:sectPr>
      </w:pPr>
    </w:p>
    <w:p w:rsidR="000D0C7E" w:rsidRPr="00E7459D" w:rsidRDefault="00E75D5A">
      <w:pPr>
        <w:pStyle w:val="af1"/>
        <w:shd w:val="clear" w:color="FFFFFF" w:themeColor="background1" w:fill="FFFFFF" w:themeFill="background1"/>
        <w:ind w:left="0"/>
        <w:jc w:val="right"/>
        <w:rPr>
          <w:rFonts w:eastAsiaTheme="minorHAnsi"/>
          <w:sz w:val="25"/>
          <w:szCs w:val="25"/>
          <w:lang w:eastAsia="en-US"/>
        </w:rPr>
      </w:pPr>
      <w:r w:rsidRPr="00E7459D">
        <w:rPr>
          <w:rFonts w:eastAsiaTheme="minorHAnsi"/>
          <w:sz w:val="25"/>
          <w:szCs w:val="25"/>
          <w:lang w:eastAsia="en-US"/>
        </w:rPr>
        <w:lastRenderedPageBreak/>
        <w:t xml:space="preserve">Таблица </w:t>
      </w:r>
      <w:r w:rsidR="00CF1AA6">
        <w:rPr>
          <w:rFonts w:eastAsiaTheme="minorHAnsi"/>
          <w:sz w:val="25"/>
          <w:szCs w:val="25"/>
          <w:lang w:eastAsia="en-US"/>
        </w:rPr>
        <w:t>1</w:t>
      </w:r>
    </w:p>
    <w:p w:rsidR="000D0C7E" w:rsidRPr="000F5339" w:rsidRDefault="00DB3F8B">
      <w:pPr>
        <w:pStyle w:val="af1"/>
        <w:shd w:val="clear" w:color="FFFFFF" w:themeColor="background1" w:fill="FFFFFF" w:themeFill="background1"/>
        <w:ind w:left="0"/>
        <w:jc w:val="center"/>
        <w:rPr>
          <w:rFonts w:eastAsiaTheme="minorHAnsi"/>
          <w:b/>
          <w:sz w:val="25"/>
          <w:szCs w:val="25"/>
          <w:lang w:eastAsia="en-US"/>
        </w:rPr>
      </w:pPr>
      <w:r w:rsidRPr="000F5339">
        <w:rPr>
          <w:rFonts w:eastAsiaTheme="minorHAnsi"/>
          <w:b/>
          <w:sz w:val="25"/>
          <w:szCs w:val="25"/>
          <w:lang w:eastAsia="en-US"/>
        </w:rPr>
        <w:t xml:space="preserve">2. </w:t>
      </w:r>
      <w:r w:rsidR="00E75D5A" w:rsidRPr="000F5339">
        <w:rPr>
          <w:rFonts w:eastAsiaTheme="minorHAnsi"/>
          <w:b/>
          <w:sz w:val="25"/>
          <w:szCs w:val="25"/>
          <w:lang w:eastAsia="en-US"/>
        </w:rPr>
        <w:t>Показатели муниципальной программы</w:t>
      </w:r>
    </w:p>
    <w:p w:rsidR="000D0C7E" w:rsidRPr="000F5339" w:rsidRDefault="000D0C7E">
      <w:pPr>
        <w:shd w:val="clear" w:color="FFFFFF" w:themeColor="background1" w:fill="FFFFFF" w:themeFill="background1"/>
        <w:jc w:val="both"/>
        <w:rPr>
          <w:rFonts w:eastAsiaTheme="minorHAnsi"/>
          <w:b/>
          <w:lang w:eastAsia="en-US"/>
        </w:rPr>
      </w:pPr>
    </w:p>
    <w:tbl>
      <w:tblPr>
        <w:tblW w:w="1417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"/>
        <w:gridCol w:w="1560"/>
        <w:gridCol w:w="887"/>
        <w:gridCol w:w="680"/>
        <w:gridCol w:w="708"/>
        <w:gridCol w:w="709"/>
        <w:gridCol w:w="567"/>
        <w:gridCol w:w="732"/>
        <w:gridCol w:w="731"/>
        <w:gridCol w:w="739"/>
        <w:gridCol w:w="709"/>
        <w:gridCol w:w="709"/>
        <w:gridCol w:w="709"/>
        <w:gridCol w:w="1512"/>
        <w:gridCol w:w="1134"/>
        <w:gridCol w:w="850"/>
        <w:gridCol w:w="709"/>
      </w:tblGrid>
      <w:tr w:rsidR="0026435A" w:rsidRPr="00E7459D" w:rsidTr="00E7459D"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№ п/п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Наименование показателя 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rPr>
                <w:rFonts w:eastAsiaTheme="minorHAnsi"/>
                <w:sz w:val="22"/>
                <w:szCs w:val="22"/>
              </w:rPr>
            </w:pPr>
            <w:r w:rsidRPr="00E7459D">
              <w:rPr>
                <w:rFonts w:eastAsia="Calibri"/>
                <w:color w:val="000000"/>
                <w:sz w:val="22"/>
                <w:szCs w:val="22"/>
              </w:rPr>
              <w:t>Уро</w:t>
            </w:r>
            <w:r w:rsidR="00E7459D">
              <w:rPr>
                <w:rFonts w:eastAsia="Calibri"/>
                <w:color w:val="000000"/>
                <w:sz w:val="22"/>
                <w:szCs w:val="22"/>
              </w:rPr>
              <w:t>-</w:t>
            </w:r>
            <w:r w:rsidRPr="00E7459D">
              <w:rPr>
                <w:rFonts w:eastAsia="Calibri"/>
                <w:color w:val="000000"/>
                <w:sz w:val="22"/>
                <w:szCs w:val="22"/>
              </w:rPr>
              <w:t>вень показателя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="Calibri"/>
                <w:color w:val="000000"/>
                <w:sz w:val="22"/>
                <w:szCs w:val="22"/>
              </w:rPr>
              <w:t>Признак возрастания</w:t>
            </w:r>
            <w:r w:rsidR="00037CD0" w:rsidRPr="00E7459D">
              <w:rPr>
                <w:rFonts w:eastAsia="Calibri"/>
                <w:color w:val="000000"/>
                <w:sz w:val="22"/>
                <w:szCs w:val="22"/>
              </w:rPr>
              <w:t xml:space="preserve"> (В)</w:t>
            </w:r>
            <w:r w:rsidRPr="00E7459D">
              <w:rPr>
                <w:rFonts w:eastAsia="Calibri"/>
                <w:color w:val="000000"/>
                <w:sz w:val="22"/>
                <w:szCs w:val="22"/>
              </w:rPr>
              <w:t>/ убывания</w:t>
            </w:r>
            <w:r w:rsidR="00037CD0" w:rsidRPr="00E7459D">
              <w:rPr>
                <w:rFonts w:eastAsia="Calibri"/>
                <w:color w:val="000000"/>
                <w:sz w:val="22"/>
                <w:szCs w:val="22"/>
              </w:rPr>
              <w:t xml:space="preserve"> (У)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</w:pPr>
            <w:r w:rsidRPr="00E7459D">
              <w:rPr>
                <w:rFonts w:eastAsia="Calibri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Базовое значение</w:t>
            </w:r>
          </w:p>
        </w:tc>
        <w:tc>
          <w:tcPr>
            <w:tcW w:w="4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Значение показателя по годам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 w:rsidP="004C7E46">
            <w:pPr>
              <w:jc w:val="center"/>
              <w:rPr>
                <w:rFonts w:eastAsia="Calibri"/>
                <w:sz w:val="22"/>
                <w:szCs w:val="22"/>
              </w:rPr>
            </w:pPr>
            <w:r w:rsidRPr="00E7459D">
              <w:rPr>
                <w:rFonts w:eastAsia="Calibri"/>
                <w:sz w:val="22"/>
                <w:szCs w:val="22"/>
              </w:rPr>
              <w:t>Ответственный за достиже</w:t>
            </w:r>
            <w:r w:rsidR="004E515B">
              <w:rPr>
                <w:rFonts w:eastAsia="Calibri"/>
                <w:sz w:val="22"/>
                <w:szCs w:val="22"/>
              </w:rPr>
              <w:t>-</w:t>
            </w:r>
            <w:r w:rsidRPr="00E7459D">
              <w:rPr>
                <w:rFonts w:eastAsia="Calibri"/>
                <w:sz w:val="22"/>
                <w:szCs w:val="22"/>
              </w:rPr>
              <w:t>ние показате</w:t>
            </w:r>
            <w:r w:rsidR="004E515B">
              <w:rPr>
                <w:rFonts w:eastAsia="Calibri"/>
                <w:sz w:val="22"/>
                <w:szCs w:val="22"/>
              </w:rPr>
              <w:t>-</w:t>
            </w:r>
            <w:r w:rsidRPr="00E7459D">
              <w:rPr>
                <w:rFonts w:eastAsia="Calibri"/>
                <w:sz w:val="22"/>
                <w:szCs w:val="22"/>
              </w:rPr>
              <w:t>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6ED" w:rsidRPr="00E7459D" w:rsidRDefault="00A376ED" w:rsidP="004C7E46">
            <w:pPr>
              <w:ind w:left="-144" w:right="-17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Связь с показа-телями нацио-наль-</w:t>
            </w:r>
          </w:p>
          <w:p w:rsidR="00A376ED" w:rsidRPr="00E7459D" w:rsidRDefault="00A376ED" w:rsidP="004C7E46">
            <w:pPr>
              <w:ind w:left="-144" w:right="-17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ных </w:t>
            </w:r>
          </w:p>
          <w:p w:rsidR="0026435A" w:rsidRPr="00E7459D" w:rsidRDefault="00A376ED" w:rsidP="004C7E46">
            <w:pPr>
              <w:ind w:left="-144" w:right="-177"/>
              <w:jc w:val="center"/>
              <w:rPr>
                <w:rFonts w:eastAsia="Calibri"/>
                <w:sz w:val="22"/>
                <w:szCs w:val="22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целей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 w:rsidP="004C7E46">
            <w:pPr>
              <w:ind w:left="-39" w:right="-17"/>
              <w:jc w:val="center"/>
              <w:rPr>
                <w:rFonts w:eastAsia="Calibri"/>
                <w:sz w:val="22"/>
                <w:szCs w:val="22"/>
              </w:rPr>
            </w:pPr>
            <w:r w:rsidRPr="00E7459D">
              <w:rPr>
                <w:rFonts w:eastAsia="Calibri"/>
                <w:sz w:val="22"/>
                <w:szCs w:val="22"/>
              </w:rPr>
              <w:t>Информаци</w:t>
            </w:r>
            <w:r w:rsidR="00A376ED" w:rsidRPr="00E7459D">
              <w:rPr>
                <w:rFonts w:eastAsia="Calibri"/>
                <w:sz w:val="22"/>
                <w:szCs w:val="22"/>
              </w:rPr>
              <w:t>-</w:t>
            </w:r>
            <w:r w:rsidRPr="00E7459D">
              <w:rPr>
                <w:rFonts w:eastAsia="Calibri"/>
                <w:sz w:val="22"/>
                <w:szCs w:val="22"/>
              </w:rPr>
              <w:t>онная систе</w:t>
            </w:r>
            <w:r w:rsidR="00A376ED" w:rsidRPr="00E7459D">
              <w:rPr>
                <w:rFonts w:eastAsia="Calibri"/>
                <w:sz w:val="22"/>
                <w:szCs w:val="22"/>
              </w:rPr>
              <w:t>-</w:t>
            </w:r>
            <w:r w:rsidRPr="00E7459D">
              <w:rPr>
                <w:rFonts w:eastAsia="Calibri"/>
                <w:sz w:val="22"/>
                <w:szCs w:val="22"/>
              </w:rPr>
              <w:t>ма</w:t>
            </w:r>
          </w:p>
        </w:tc>
      </w:tr>
      <w:tr w:rsidR="0026435A" w:rsidRPr="00E7459D" w:rsidTr="00E7459D">
        <w:trPr>
          <w:trHeight w:val="93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значение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год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pStyle w:val="ConsPlusNormal"/>
              <w:widowControl/>
              <w:shd w:val="clear" w:color="FFFFFF" w:themeColor="background1" w:fill="FFFFFF" w:themeFill="background1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59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pStyle w:val="ConsPlusNormal"/>
              <w:widowControl/>
              <w:shd w:val="clear" w:color="FFFFFF" w:themeColor="background1" w:fill="FFFFFF" w:themeFill="background1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59D">
              <w:rPr>
                <w:rFonts w:ascii="Times New Roman" w:hAnsi="Times New Roman" w:cs="Times New Roman"/>
                <w:sz w:val="22"/>
                <w:szCs w:val="22"/>
              </w:rPr>
              <w:t xml:space="preserve">2026 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</w:rPr>
            </w:pPr>
            <w:r w:rsidRPr="00E7459D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2029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2030 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6435A" w:rsidRPr="00E7459D" w:rsidTr="00E7459D">
        <w:trPr>
          <w:trHeight w:val="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jc w:val="center"/>
              <w:rPr>
                <w:sz w:val="22"/>
                <w:szCs w:val="22"/>
              </w:rPr>
            </w:pPr>
            <w:r w:rsidRPr="00E7459D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A376ED" w:rsidP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</w:tr>
      <w:tr w:rsidR="00A376ED" w:rsidRPr="00E7459D" w:rsidTr="00E7459D">
        <w:tc>
          <w:tcPr>
            <w:tcW w:w="141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ED" w:rsidRPr="00E7459D" w:rsidRDefault="00A376ED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bCs/>
                <w:sz w:val="22"/>
                <w:szCs w:val="22"/>
              </w:rPr>
              <w:t xml:space="preserve">Цель: </w:t>
            </w:r>
            <w:r w:rsidR="007D4559" w:rsidRPr="00E7459D">
              <w:rPr>
                <w:color w:val="000000"/>
                <w:sz w:val="22"/>
                <w:szCs w:val="22"/>
              </w:rPr>
              <w:t>Укрепление единого культурного пространства, создание комфортных условий и равных возможностей для самореализации и раскрытия таланта, воспитание патриотичной и социальной ответственности личности, креатива каждого жителя Кондинского района, доступа населения к культурным ценностям, цифровым ресурсам в сфере культуры</w:t>
            </w:r>
            <w:r w:rsidR="00E7459D">
              <w:rPr>
                <w:color w:val="000000"/>
                <w:sz w:val="22"/>
                <w:szCs w:val="22"/>
              </w:rPr>
              <w:t>.</w:t>
            </w:r>
          </w:p>
        </w:tc>
      </w:tr>
      <w:tr w:rsidR="0026435A" w:rsidRPr="00E7459D" w:rsidTr="00E7459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Число посещений культурных мероприятий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559" w:rsidRPr="00E7459D" w:rsidRDefault="007D4559">
            <w:pPr>
              <w:shd w:val="clear" w:color="FFFFFF" w:themeColor="background1" w:fill="FFFFFF" w:themeFill="background1"/>
              <w:rPr>
                <w:rFonts w:eastAsia="TimesNewRoman"/>
                <w:color w:val="000000" w:themeColor="text1"/>
                <w:sz w:val="22"/>
                <w:szCs w:val="22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ВДЛ </w:t>
            </w:r>
            <w:hyperlink r:id="rId9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&lt;*&gt;</w:t>
              </w:r>
            </w:hyperlink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,  </w:t>
            </w:r>
          </w:p>
          <w:p w:rsidR="0026435A" w:rsidRPr="00E7459D" w:rsidRDefault="0026435A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ГП </w:t>
            </w:r>
            <w:r w:rsidR="000E1C82" w:rsidRPr="00E7459D">
              <w:rPr>
                <w:rFonts w:eastAsiaTheme="minorHAnsi"/>
                <w:sz w:val="22"/>
                <w:szCs w:val="22"/>
                <w:lang w:eastAsia="en-US"/>
              </w:rPr>
              <w:t>АО</w:t>
            </w:r>
            <w:r w:rsidR="007D4559"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hyperlink r:id="rId10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</w:t>
              </w:r>
              <w:r w:rsidR="007D4559" w:rsidRPr="00E7459D">
                <w:rPr>
                  <w:rFonts w:eastAsiaTheme="minorHAnsi"/>
                  <w:sz w:val="22"/>
                  <w:szCs w:val="22"/>
                  <w:lang w:eastAsia="en-US"/>
                </w:rPr>
                <w:t>*</w:t>
              </w:r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  <w:p w:rsidR="0026435A" w:rsidRPr="00E7459D" w:rsidRDefault="0026435A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037CD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37CD0" w:rsidP="00037CD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тыс.</w:t>
            </w:r>
          </w:p>
          <w:p w:rsidR="0026435A" w:rsidRPr="00E7459D" w:rsidRDefault="00037CD0" w:rsidP="00037CD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647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965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1 074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1 298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1 389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1 500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559" w:rsidRPr="00E7459D" w:rsidRDefault="007D4559" w:rsidP="007D4559">
            <w:pPr>
              <w:pStyle w:val="aff3"/>
              <w:shd w:val="clear" w:color="FFFFFF" w:fill="FFFFFF"/>
              <w:ind w:right="-28"/>
              <w:jc w:val="center"/>
              <w:rPr>
                <w:rFonts w:eastAsia="TimesNewRoman"/>
                <w:color w:val="000000" w:themeColor="text1"/>
                <w:sz w:val="22"/>
                <w:szCs w:val="22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Указ Президента Российской Федерации от 4 февраля 2021 года № 68 «Об оценке эффектив</w:t>
            </w:r>
            <w:r w:rsid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ности деятельности высших должностных лиц субъектов Российской Федерации и деятельности исполнительных органов субъектов Российской Федерации» (далее – Указ Президента 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lastRenderedPageBreak/>
              <w:t>РФ № 68),</w:t>
            </w:r>
          </w:p>
          <w:p w:rsidR="004E515B" w:rsidRDefault="007D4559" w:rsidP="004E515B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="0026435A" w:rsidRPr="00E7459D">
              <w:rPr>
                <w:rFonts w:eastAsiaTheme="minorHAnsi"/>
                <w:sz w:val="22"/>
                <w:szCs w:val="22"/>
                <w:lang w:eastAsia="en-US"/>
              </w:rPr>
              <w:t>остановление Правительства Ханты-Мансийского автономного округа - Югры от</w:t>
            </w:r>
            <w:r w:rsidR="004E515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C3011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r w:rsidR="004E515B">
              <w:rPr>
                <w:rFonts w:eastAsiaTheme="minorHAnsi"/>
                <w:sz w:val="22"/>
                <w:szCs w:val="22"/>
                <w:lang w:eastAsia="en-US"/>
              </w:rPr>
              <w:t xml:space="preserve"> ноября 2023 года</w:t>
            </w:r>
          </w:p>
          <w:p w:rsidR="0026435A" w:rsidRPr="00E7459D" w:rsidRDefault="0026435A" w:rsidP="004E515B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 № </w:t>
            </w:r>
            <w:r w:rsidR="00EC3011">
              <w:rPr>
                <w:rFonts w:eastAsiaTheme="minorHAnsi"/>
                <w:sz w:val="22"/>
                <w:szCs w:val="22"/>
                <w:lang w:eastAsia="en-US"/>
              </w:rPr>
              <w:t>548-п</w:t>
            </w: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программе Ханты-Мансийского автономного округа - Югры «Культурное пространство»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 (далее – Постановле</w:t>
            </w:r>
            <w:r w:rsidR="00CF1AA6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>ние Пр</w:t>
            </w:r>
            <w:r w:rsidR="009F0689" w:rsidRPr="00E7459D">
              <w:rPr>
                <w:rFonts w:eastAsiaTheme="minorHAnsi"/>
                <w:sz w:val="22"/>
                <w:szCs w:val="22"/>
                <w:lang w:eastAsia="en-US"/>
              </w:rPr>
              <w:t>ав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ительства ХМАО-Югры № </w:t>
            </w:r>
            <w:r w:rsidR="00EC3011">
              <w:rPr>
                <w:rFonts w:eastAsiaTheme="minorHAnsi"/>
                <w:sz w:val="22"/>
                <w:szCs w:val="22"/>
                <w:lang w:eastAsia="en-US"/>
              </w:rPr>
              <w:t>548-п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F4" w:rsidRPr="00E7459D" w:rsidRDefault="00A376ED" w:rsidP="00346BF4">
            <w:pPr>
              <w:jc w:val="center"/>
              <w:rPr>
                <w:sz w:val="22"/>
                <w:szCs w:val="22"/>
              </w:rPr>
            </w:pPr>
            <w:r w:rsidRPr="00E7459D">
              <w:rPr>
                <w:sz w:val="22"/>
                <w:szCs w:val="22"/>
              </w:rPr>
              <w:lastRenderedPageBreak/>
              <w:t xml:space="preserve">Отдел </w:t>
            </w:r>
            <w:r w:rsidR="0026435A" w:rsidRPr="00E7459D">
              <w:rPr>
                <w:sz w:val="22"/>
                <w:szCs w:val="22"/>
              </w:rPr>
              <w:t xml:space="preserve"> культур</w:t>
            </w:r>
            <w:r w:rsidR="00346BF4" w:rsidRPr="00E7459D">
              <w:rPr>
                <w:sz w:val="22"/>
                <w:szCs w:val="22"/>
              </w:rPr>
              <w:t>ы</w:t>
            </w:r>
          </w:p>
          <w:p w:rsidR="0026435A" w:rsidRPr="00E7459D" w:rsidRDefault="0026435A" w:rsidP="00346BF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7D455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Увели</w:t>
            </w:r>
            <w:r w:rsid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чение числа посещений культурных меро</w:t>
            </w:r>
            <w:r w:rsid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прия</w:t>
            </w:r>
            <w:r w:rsid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тий в 3 раза по сравнению с показа</w:t>
            </w:r>
            <w:r w:rsid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телем 2019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6435A" w:rsidRPr="00E7459D" w:rsidRDefault="002643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037CD0" w:rsidRPr="00E7459D" w:rsidTr="00E7459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37CD0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37CD0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Условия для воспитания гармонично развитой и социально ответственной личности, 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E1" w:rsidRPr="00E7459D" w:rsidRDefault="00AB31E1" w:rsidP="00AB31E1">
            <w:pPr>
              <w:shd w:val="clear" w:color="FFFFFF" w:themeColor="background1" w:fill="FFFFFF" w:themeFill="background1"/>
              <w:rPr>
                <w:rFonts w:eastAsia="TimesNewRoman"/>
                <w:color w:val="000000" w:themeColor="text1"/>
                <w:sz w:val="22"/>
                <w:szCs w:val="22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ВДЛ </w:t>
            </w:r>
            <w:hyperlink r:id="rId11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&lt;*&gt;</w:t>
              </w:r>
            </w:hyperlink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,  </w:t>
            </w:r>
          </w:p>
          <w:p w:rsidR="00AB31E1" w:rsidRPr="00E7459D" w:rsidRDefault="00AB31E1" w:rsidP="00AB31E1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ГП АО </w:t>
            </w:r>
            <w:hyperlink r:id="rId12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&lt;**&gt;</w:t>
              </w:r>
            </w:hyperlink>
          </w:p>
          <w:p w:rsidR="00037CD0" w:rsidRPr="00E7459D" w:rsidRDefault="00037CD0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37CD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4F16A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E1C82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E1C82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CD0" w:rsidRPr="00E7459D" w:rsidRDefault="00BA4DD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AB31E1" w:rsidP="00EC3011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Указ Президента РФ № 68</w:t>
            </w: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>Постановле</w:t>
            </w:r>
            <w:r w:rsidR="00CF1AA6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>ние Пр</w:t>
            </w:r>
            <w:r w:rsidR="009F0689" w:rsidRPr="00E7459D">
              <w:rPr>
                <w:rFonts w:eastAsiaTheme="minorHAnsi"/>
                <w:sz w:val="22"/>
                <w:szCs w:val="22"/>
                <w:lang w:eastAsia="en-US"/>
              </w:rPr>
              <w:t>ав</w:t>
            </w:r>
            <w:r w:rsidR="00037CD0"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ительства ХМАО-Югры № </w:t>
            </w:r>
            <w:r w:rsidR="00EC3011">
              <w:rPr>
                <w:rFonts w:eastAsiaTheme="minorHAnsi"/>
                <w:sz w:val="22"/>
                <w:szCs w:val="22"/>
                <w:lang w:eastAsia="en-US"/>
              </w:rPr>
              <w:t>548-п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F4" w:rsidRPr="00E7459D" w:rsidRDefault="00037CD0" w:rsidP="00346BF4">
            <w:pPr>
              <w:jc w:val="center"/>
              <w:rPr>
                <w:sz w:val="22"/>
                <w:szCs w:val="22"/>
              </w:rPr>
            </w:pPr>
            <w:r w:rsidRPr="00E7459D">
              <w:rPr>
                <w:sz w:val="22"/>
                <w:szCs w:val="22"/>
              </w:rPr>
              <w:t>Отдел  культур</w:t>
            </w:r>
            <w:r w:rsidR="00346BF4" w:rsidRPr="00E7459D">
              <w:rPr>
                <w:sz w:val="22"/>
                <w:szCs w:val="22"/>
              </w:rPr>
              <w:t>ы</w:t>
            </w:r>
          </w:p>
          <w:p w:rsidR="00037CD0" w:rsidRPr="00E7459D" w:rsidRDefault="00037CD0" w:rsidP="00346BF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AB31E1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Созда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ние усло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вий для воспи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тания гармо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нично разви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той и социа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льно ответственной 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lastRenderedPageBreak/>
              <w:t>лично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сти на основе духов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но-нравст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венных ценно</w:t>
            </w:r>
            <w:r w:rsidR="00816E33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стей наро</w:t>
            </w:r>
            <w:r w:rsidR="00CF1AA6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дов Российской Федерации, истори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ческих и нацио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нально-культурных тради</w:t>
            </w:r>
            <w:r w:rsidR="00BA4F41" w:rsidRPr="00E7459D">
              <w:rPr>
                <w:rFonts w:eastAsia="TimesNewRoman"/>
                <w:color w:val="000000" w:themeColor="text1"/>
                <w:sz w:val="22"/>
                <w:szCs w:val="22"/>
              </w:rPr>
              <w:t>-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D0" w:rsidRPr="00E7459D" w:rsidRDefault="00037CD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16FF3" w:rsidRPr="00E7459D" w:rsidTr="00E7459D">
        <w:trPr>
          <w:trHeight w:val="25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Уровень удовлетворенности населения услугами в сфере культуры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210" w:rsidRPr="00E7459D" w:rsidRDefault="006A3210" w:rsidP="006A3210">
            <w:pPr>
              <w:shd w:val="clear" w:color="FFFFFF" w:themeColor="background1" w:fill="FFFFFF" w:themeFill="background1"/>
              <w:rPr>
                <w:rFonts w:eastAsia="TimesNewRoman"/>
                <w:color w:val="000000" w:themeColor="text1"/>
                <w:sz w:val="22"/>
                <w:szCs w:val="22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ВДЛ </w:t>
            </w:r>
            <w:hyperlink r:id="rId13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&lt;*&gt;</w:t>
              </w:r>
            </w:hyperlink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 xml:space="preserve">,  </w:t>
            </w:r>
          </w:p>
          <w:p w:rsidR="006A3210" w:rsidRPr="00E7459D" w:rsidRDefault="006A3210" w:rsidP="006A3210">
            <w:pPr>
              <w:shd w:val="clear" w:color="FFFFFF" w:themeColor="background1" w:fill="FFFFFF" w:themeFill="background1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ГП АО </w:t>
            </w:r>
            <w:hyperlink r:id="rId14" w:tooltip="https://login.consultant.ru/link/?req=doc&amp;base=RLAW926&amp;n=290491&amp;dst=100114" w:history="1">
              <w:r w:rsidRPr="00E7459D">
                <w:rPr>
                  <w:rFonts w:eastAsiaTheme="minorHAnsi"/>
                  <w:sz w:val="22"/>
                  <w:szCs w:val="22"/>
                  <w:lang w:eastAsia="en-US"/>
                </w:rPr>
                <w:t>&lt;**&gt;</w:t>
              </w:r>
            </w:hyperlink>
          </w:p>
          <w:p w:rsidR="00216FF3" w:rsidRPr="00E7459D" w:rsidRDefault="00216FF3" w:rsidP="004F16A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85,3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85,6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pStyle w:val="17"/>
              <w:shd w:val="clear" w:color="FFFFFF" w:themeColor="background1" w:fill="FFFFFF" w:themeFill="background1"/>
              <w:jc w:val="center"/>
              <w:rPr>
                <w:rFonts w:ascii="Times New Roman" w:hAnsi="Times New Roman"/>
              </w:rPr>
            </w:pPr>
            <w:r w:rsidRPr="00E7459D">
              <w:rPr>
                <w:rFonts w:ascii="Times New Roman" w:hAnsi="Times New Roman"/>
              </w:rPr>
              <w:t>87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 w:rsidP="00EC3011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Постановле</w:t>
            </w:r>
            <w:r w:rsidR="00CF1AA6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E7459D">
              <w:rPr>
                <w:rFonts w:eastAsiaTheme="minorHAnsi"/>
                <w:sz w:val="22"/>
                <w:szCs w:val="22"/>
                <w:lang w:eastAsia="en-US"/>
              </w:rPr>
              <w:t>ние Пр</w:t>
            </w:r>
            <w:r w:rsidR="009F0689" w:rsidRPr="00E7459D">
              <w:rPr>
                <w:rFonts w:eastAsiaTheme="minorHAnsi"/>
                <w:sz w:val="22"/>
                <w:szCs w:val="22"/>
                <w:lang w:eastAsia="en-US"/>
              </w:rPr>
              <w:t>ав</w:t>
            </w:r>
            <w:r w:rsidRPr="00E7459D">
              <w:rPr>
                <w:rFonts w:eastAsiaTheme="minorHAnsi"/>
                <w:sz w:val="22"/>
                <w:szCs w:val="22"/>
                <w:lang w:eastAsia="en-US"/>
              </w:rPr>
              <w:t xml:space="preserve">ительства ХМАО-Югры № </w:t>
            </w:r>
            <w:r w:rsidR="00EC3011">
              <w:rPr>
                <w:rFonts w:eastAsiaTheme="minorHAnsi"/>
                <w:sz w:val="22"/>
                <w:szCs w:val="22"/>
                <w:lang w:eastAsia="en-US"/>
              </w:rPr>
              <w:t>548-п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 w:rsidP="0032341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sz w:val="22"/>
                <w:szCs w:val="22"/>
              </w:rPr>
              <w:t>Отдел  культур</w:t>
            </w:r>
            <w:r w:rsidR="00346BF4" w:rsidRPr="00E7459D">
              <w:rPr>
                <w:sz w:val="22"/>
                <w:szCs w:val="22"/>
              </w:rPr>
              <w:t xml:space="preserve">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32341B" w:rsidP="0032341B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t>Увеличение числа посещений культурных мероприятий в 3 раза по сравнению с показат</w:t>
            </w:r>
            <w:r w:rsidRPr="00E7459D">
              <w:rPr>
                <w:rFonts w:eastAsia="TimesNewRoman"/>
                <w:color w:val="000000" w:themeColor="text1"/>
                <w:sz w:val="22"/>
                <w:szCs w:val="22"/>
              </w:rPr>
              <w:lastRenderedPageBreak/>
              <w:t>елем 2019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FF3" w:rsidRPr="00E7459D" w:rsidRDefault="00216FF3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0D0C7E" w:rsidRPr="009A18C2" w:rsidRDefault="000D0C7E" w:rsidP="009A18C2">
      <w:pPr>
        <w:shd w:val="clear" w:color="FFFFFF" w:themeColor="background1" w:fill="FFFFFF" w:themeFill="background1"/>
        <w:rPr>
          <w:rFonts w:eastAsiaTheme="minorHAnsi"/>
          <w:sz w:val="22"/>
          <w:szCs w:val="22"/>
          <w:lang w:eastAsia="en-US"/>
        </w:rPr>
      </w:pPr>
    </w:p>
    <w:p w:rsidR="007D4559" w:rsidRPr="00CF1AA6" w:rsidRDefault="007D4559" w:rsidP="007D45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CF1AA6">
        <w:rPr>
          <w:color w:val="000000"/>
        </w:rPr>
        <w:t>&lt;*&gt; уровень показателя для оценки эффективности деятельности высших должностных лиц субъектов Российской Федерации</w:t>
      </w:r>
    </w:p>
    <w:p w:rsidR="000D0C7E" w:rsidRPr="00CF1AA6" w:rsidRDefault="00E75D5A" w:rsidP="007D4559">
      <w:pPr>
        <w:shd w:val="clear" w:color="FFFFFF" w:themeColor="background1" w:fill="FFFFFF" w:themeFill="background1"/>
        <w:rPr>
          <w:rFonts w:eastAsiaTheme="minorHAnsi"/>
          <w:lang w:eastAsia="en-US"/>
        </w:rPr>
      </w:pPr>
      <w:r w:rsidRPr="00CF1AA6">
        <w:rPr>
          <w:rFonts w:eastAsiaTheme="minorHAnsi"/>
          <w:lang w:eastAsia="en-US"/>
        </w:rPr>
        <w:t>&lt;*</w:t>
      </w:r>
      <w:r w:rsidR="007D4559" w:rsidRPr="00CF1AA6">
        <w:rPr>
          <w:rFonts w:eastAsiaTheme="minorHAnsi"/>
          <w:lang w:eastAsia="en-US"/>
        </w:rPr>
        <w:t>*</w:t>
      </w:r>
      <w:r w:rsidRPr="00CF1AA6">
        <w:rPr>
          <w:rFonts w:eastAsiaTheme="minorHAnsi"/>
          <w:lang w:eastAsia="en-US"/>
        </w:rPr>
        <w:t>&gt; государственная программа Ханты-Мансийского автономного округа –</w:t>
      </w:r>
      <w:r w:rsidR="00E8754A" w:rsidRPr="00CF1AA6">
        <w:rPr>
          <w:rFonts w:eastAsiaTheme="minorHAnsi"/>
          <w:lang w:eastAsia="en-US"/>
        </w:rPr>
        <w:t xml:space="preserve"> </w:t>
      </w:r>
      <w:r w:rsidRPr="00CF1AA6">
        <w:rPr>
          <w:rFonts w:eastAsiaTheme="minorHAnsi"/>
          <w:lang w:eastAsia="en-US"/>
        </w:rPr>
        <w:t>Югры;</w:t>
      </w:r>
    </w:p>
    <w:p w:rsidR="00CF1AA6" w:rsidRDefault="00CF1AA6" w:rsidP="009A18C2">
      <w:pPr>
        <w:shd w:val="clear" w:color="FFFFFF" w:themeColor="background1" w:fill="FFFFFF" w:themeFill="background1"/>
        <w:outlineLvl w:val="2"/>
        <w:rPr>
          <w:rFonts w:eastAsiaTheme="minorHAnsi"/>
          <w:sz w:val="25"/>
          <w:szCs w:val="25"/>
          <w:lang w:eastAsia="en-US"/>
        </w:rPr>
      </w:pPr>
    </w:p>
    <w:p w:rsidR="000D0C7E" w:rsidRPr="00CF1AA6" w:rsidRDefault="00E75D5A">
      <w:pPr>
        <w:shd w:val="clear" w:color="FFFFFF" w:themeColor="background1" w:fill="FFFFFF" w:themeFill="background1"/>
        <w:jc w:val="right"/>
        <w:outlineLvl w:val="2"/>
        <w:rPr>
          <w:sz w:val="25"/>
          <w:szCs w:val="25"/>
        </w:rPr>
      </w:pPr>
      <w:r w:rsidRPr="00CF1AA6">
        <w:rPr>
          <w:rFonts w:eastAsiaTheme="minorHAnsi"/>
          <w:sz w:val="25"/>
          <w:szCs w:val="25"/>
          <w:lang w:eastAsia="en-US"/>
        </w:rPr>
        <w:t xml:space="preserve">Таблица </w:t>
      </w:r>
      <w:r w:rsidR="00CF1AA6">
        <w:rPr>
          <w:rFonts w:eastAsiaTheme="minorHAnsi"/>
          <w:sz w:val="25"/>
          <w:szCs w:val="25"/>
          <w:lang w:eastAsia="en-US"/>
        </w:rPr>
        <w:t>2</w:t>
      </w:r>
      <w:r w:rsidRPr="00CF1AA6">
        <w:rPr>
          <w:sz w:val="25"/>
          <w:szCs w:val="25"/>
        </w:rPr>
        <w:t xml:space="preserve"> </w:t>
      </w:r>
    </w:p>
    <w:p w:rsidR="000D0C7E" w:rsidRPr="000F5339" w:rsidRDefault="00F547CA">
      <w:pPr>
        <w:shd w:val="clear" w:color="FFFFFF" w:themeColor="background1" w:fill="FFFFFF" w:themeFill="background1"/>
        <w:jc w:val="center"/>
        <w:outlineLvl w:val="2"/>
        <w:rPr>
          <w:b/>
          <w:sz w:val="25"/>
          <w:szCs w:val="25"/>
        </w:rPr>
      </w:pPr>
      <w:r w:rsidRPr="000F5339">
        <w:rPr>
          <w:b/>
          <w:sz w:val="25"/>
          <w:szCs w:val="25"/>
        </w:rPr>
        <w:t xml:space="preserve">3. </w:t>
      </w:r>
      <w:r w:rsidR="00E75D5A" w:rsidRPr="000F5339">
        <w:rPr>
          <w:b/>
          <w:sz w:val="25"/>
          <w:szCs w:val="25"/>
        </w:rPr>
        <w:t>Структура муниципальной программы</w:t>
      </w:r>
    </w:p>
    <w:p w:rsidR="000D0C7E" w:rsidRPr="00CF1AA6" w:rsidRDefault="000D0C7E">
      <w:pPr>
        <w:shd w:val="clear" w:color="FFFFFF" w:themeColor="background1" w:fill="FFFFFF" w:themeFill="background1"/>
        <w:jc w:val="right"/>
        <w:outlineLvl w:val="2"/>
        <w:rPr>
          <w:sz w:val="25"/>
          <w:szCs w:val="25"/>
        </w:rPr>
      </w:pPr>
    </w:p>
    <w:tbl>
      <w:tblPr>
        <w:tblW w:w="14208" w:type="dxa"/>
        <w:jc w:val="center"/>
        <w:tblInd w:w="-2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4745"/>
        <w:gridCol w:w="5985"/>
        <w:gridCol w:w="2804"/>
      </w:tblGrid>
      <w:tr w:rsidR="000D0C7E" w:rsidRPr="00CF1AA6" w:rsidTr="009A18C2">
        <w:trPr>
          <w:trHeight w:val="325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№ п/п 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vertAlign w:val="superscript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Задачи структурного элемента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Связь с показателями </w:t>
            </w:r>
          </w:p>
        </w:tc>
      </w:tr>
      <w:tr w:rsidR="000D0C7E" w:rsidRPr="00CF1AA6" w:rsidTr="009A18C2">
        <w:trPr>
          <w:trHeight w:val="73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E" w:rsidRPr="00CF1AA6" w:rsidRDefault="00E75D5A" w:rsidP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E" w:rsidRPr="00CF1AA6" w:rsidRDefault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4</w:t>
            </w:r>
          </w:p>
        </w:tc>
      </w:tr>
      <w:tr w:rsidR="007824C5" w:rsidRPr="00CF1AA6" w:rsidTr="009A18C2">
        <w:trPr>
          <w:trHeight w:val="23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E7459D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1.</w:t>
            </w:r>
          </w:p>
        </w:tc>
        <w:tc>
          <w:tcPr>
            <w:tcW w:w="1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B75EFF" w:rsidP="007824C5">
            <w:pPr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color w:val="000000"/>
                <w:sz w:val="25"/>
                <w:szCs w:val="25"/>
              </w:rPr>
              <w:t>Региональный проект, направленный на достижение показателей федеральных проектов, не входящих в состав национальных проектов "Сохранение культурного и исторического наследия"</w:t>
            </w:r>
            <w:r w:rsidR="00B56096" w:rsidRPr="00CF1AA6">
              <w:rPr>
                <w:color w:val="000000"/>
                <w:sz w:val="25"/>
                <w:szCs w:val="25"/>
              </w:rPr>
              <w:t>.</w:t>
            </w:r>
          </w:p>
        </w:tc>
      </w:tr>
      <w:tr w:rsidR="007824C5" w:rsidRPr="00CF1AA6" w:rsidTr="009A18C2">
        <w:trPr>
          <w:trHeight w:val="23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C5" w:rsidRPr="00CF1AA6" w:rsidRDefault="007824C5" w:rsidP="00E75D5A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C5" w:rsidRPr="00CF1AA6" w:rsidRDefault="007824C5" w:rsidP="00E7459D">
            <w:pPr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Ответственный за реализацию: </w:t>
            </w:r>
          </w:p>
          <w:p w:rsidR="007824C5" w:rsidRPr="00CF1AA6" w:rsidRDefault="007824C5" w:rsidP="00E7459D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 xml:space="preserve">Отдел культуры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C5" w:rsidRPr="00CF1AA6" w:rsidRDefault="007824C5" w:rsidP="007824C5">
            <w:pPr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С</w:t>
            </w:r>
            <w:r w:rsidR="00946C61"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рок реализации: 2025 - 2030 </w:t>
            </w:r>
          </w:p>
        </w:tc>
      </w:tr>
      <w:tr w:rsidR="007824C5" w:rsidRPr="00CF1AA6" w:rsidTr="009A18C2">
        <w:trPr>
          <w:trHeight w:val="250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E7459D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1.1.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946C61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 xml:space="preserve">Пополнение книжными фондами библиотек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946C61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 xml:space="preserve">Создание условий для повышения уровня комплектования библиотек, устойчивого развития библиотечной сети </w:t>
            </w:r>
            <w:r w:rsidR="00946C61" w:rsidRPr="00CF1AA6">
              <w:rPr>
                <w:color w:val="000000"/>
                <w:sz w:val="25"/>
                <w:szCs w:val="25"/>
              </w:rPr>
              <w:t xml:space="preserve"> Кондинского района</w:t>
            </w:r>
            <w:r w:rsidRPr="00CF1AA6">
              <w:rPr>
                <w:color w:val="000000"/>
                <w:sz w:val="25"/>
                <w:szCs w:val="25"/>
              </w:rPr>
              <w:t>, роста востребованности библиотек у населения,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творческую самореализацию</w:t>
            </w:r>
            <w:r w:rsidR="00946C61" w:rsidRPr="00CF1AA6"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A64" w:rsidRDefault="007824C5" w:rsidP="00946C61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Число посещений культурных мероприятий.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7824C5" w:rsidRPr="00CF1AA6" w:rsidRDefault="007824C5" w:rsidP="00946C61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Условия для воспитания гармонично развитой и социально ответственной личности.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7824C5" w:rsidRPr="00CF1AA6" w:rsidRDefault="007824C5" w:rsidP="00E7459D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5"/>
                <w:szCs w:val="25"/>
              </w:rPr>
            </w:pPr>
          </w:p>
        </w:tc>
      </w:tr>
      <w:tr w:rsidR="007824C5" w:rsidRPr="00CF1AA6" w:rsidTr="009A18C2">
        <w:trPr>
          <w:trHeight w:val="23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E7459D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1.2.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CF1AA6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 xml:space="preserve">Модернизация библиотек муниципальных образований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C5" w:rsidRPr="00CF1AA6" w:rsidRDefault="007824C5" w:rsidP="002C061B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 xml:space="preserve">Создание условий для устойчивого развития библиотечной сети путем подключения общедоступных библиотек к сети Интернет, автоматизации библиотек, приобретения автоматизированных рабочих мест, модернизации парка персональных компьютеров, программного </w:t>
            </w:r>
            <w:r w:rsidRPr="00CF1AA6">
              <w:rPr>
                <w:color w:val="000000"/>
                <w:sz w:val="25"/>
                <w:szCs w:val="25"/>
              </w:rPr>
              <w:lastRenderedPageBreak/>
              <w:t>обеспечения, периферийного и мультимедийного оборудования, проведения локально-вычислительных сетей, модернизации межпоселенческих библиотек, расположенных в сельской местности, модернизации детских библиотек, создания (модернизации) детских зон обслуживания и библиотечных п</w:t>
            </w:r>
            <w:r w:rsidR="00600F51" w:rsidRPr="00CF1AA6">
              <w:rPr>
                <w:color w:val="000000"/>
                <w:sz w:val="25"/>
                <w:szCs w:val="25"/>
              </w:rPr>
              <w:t>унктов.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A64" w:rsidRDefault="007824C5" w:rsidP="007824C5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lastRenderedPageBreak/>
              <w:t>Число посещений культурных мероприятий.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7824C5" w:rsidRPr="00CF1AA6" w:rsidRDefault="007824C5" w:rsidP="007824C5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 xml:space="preserve">Условия для воспитания гармонично развитой и социально </w:t>
            </w: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lastRenderedPageBreak/>
              <w:t>ответственной личности.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7824C5" w:rsidRPr="00CF1AA6" w:rsidRDefault="007824C5" w:rsidP="007824C5">
            <w:pPr>
              <w:shd w:val="clear" w:color="FFFFFF" w:themeColor="background1" w:fill="FFFFFF" w:themeFill="background1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0D0C7E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E" w:rsidRPr="00CF1AA6" w:rsidRDefault="00946C61" w:rsidP="00326C2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2</w:t>
            </w:r>
            <w:r w:rsidR="00E75D5A" w:rsidRPr="00CF1AA6">
              <w:rPr>
                <w:rFonts w:eastAsiaTheme="minorHAnsi"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E" w:rsidRPr="00CF1AA6" w:rsidRDefault="00946C61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Комплекс процессных  мероприятий «Обеспечение деятельности подведомственных учреждений»</w:t>
            </w:r>
            <w:r w:rsidR="00B56096" w:rsidRPr="00CF1AA6">
              <w:rPr>
                <w:rFonts w:eastAsiaTheme="minorHAnsi"/>
                <w:sz w:val="25"/>
                <w:szCs w:val="25"/>
                <w:lang w:eastAsia="en-US"/>
              </w:rPr>
              <w:t>.</w:t>
            </w:r>
          </w:p>
        </w:tc>
      </w:tr>
      <w:tr w:rsidR="007307F0" w:rsidRPr="00CF1AA6" w:rsidTr="007B7F8A">
        <w:trPr>
          <w:trHeight w:val="576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F0" w:rsidRPr="00CF1AA6" w:rsidRDefault="007307F0">
            <w:pPr>
              <w:rPr>
                <w:sz w:val="25"/>
                <w:szCs w:val="25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0" w:rsidRPr="00CF1AA6" w:rsidRDefault="007307F0" w:rsidP="00E75D5A">
            <w:pPr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Ответственный за реализацию: </w:t>
            </w:r>
          </w:p>
          <w:p w:rsidR="007307F0" w:rsidRPr="00CF1AA6" w:rsidRDefault="007307F0" w:rsidP="007824C5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 xml:space="preserve">Отдел культуры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F0" w:rsidRPr="00CF1AA6" w:rsidRDefault="007307F0" w:rsidP="007307F0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С</w:t>
            </w:r>
            <w:r w:rsidR="00946C61"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рок реализации: 2025 - 2030 </w:t>
            </w:r>
          </w:p>
        </w:tc>
      </w:tr>
      <w:tr w:rsidR="000D0C7E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E" w:rsidRPr="00CF1AA6" w:rsidRDefault="00946C61" w:rsidP="00326C20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</w:rPr>
              <w:t>2.1</w:t>
            </w:r>
            <w:r w:rsidR="00326C20" w:rsidRPr="00CF1AA6">
              <w:rPr>
                <w:rFonts w:eastAsiaTheme="minorHAnsi"/>
                <w:sz w:val="25"/>
                <w:szCs w:val="25"/>
              </w:rPr>
              <w:t>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E" w:rsidRPr="00CF1AA6" w:rsidRDefault="001F0C7D" w:rsidP="00946C61">
            <w:pPr>
              <w:shd w:val="clear" w:color="FFFFFF" w:themeColor="background1" w:fill="FFFFFF" w:themeFill="background1"/>
              <w:rPr>
                <w:color w:val="000000"/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>Осуществление функций и полномочий де</w:t>
            </w:r>
            <w:r w:rsidR="00946C61" w:rsidRPr="00CF1AA6">
              <w:rPr>
                <w:sz w:val="25"/>
                <w:szCs w:val="25"/>
              </w:rPr>
              <w:t xml:space="preserve">ятельности учреждений культуры и учреждений дополнительного образования в сфере культуры, </w:t>
            </w:r>
            <w:r w:rsidRPr="00CF1AA6">
              <w:rPr>
                <w:sz w:val="25"/>
                <w:szCs w:val="25"/>
              </w:rPr>
              <w:t xml:space="preserve">подведомственных Отделу культуры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9" w:rsidRPr="00CF1AA6" w:rsidRDefault="001C70A8" w:rsidP="001C70A8">
            <w:pPr>
              <w:shd w:val="clear" w:color="FFFFFF" w:themeColor="background1" w:fill="FFFFFF" w:themeFill="background1"/>
              <w:rPr>
                <w:rFonts w:eastAsia="Calibri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Повышение эффективности деятельности</w:t>
            </w:r>
            <w:r w:rsidRPr="00CF1AA6">
              <w:rPr>
                <w:rFonts w:eastAsia="Calibri"/>
                <w:sz w:val="25"/>
                <w:szCs w:val="25"/>
              </w:rPr>
              <w:t xml:space="preserve">  учреждений, подведомственных  Отделу культуры</w:t>
            </w:r>
            <w:r w:rsidR="00D42D99" w:rsidRPr="00CF1AA6">
              <w:rPr>
                <w:rFonts w:eastAsia="Calibri"/>
                <w:sz w:val="25"/>
                <w:szCs w:val="25"/>
              </w:rPr>
              <w:t>.</w:t>
            </w:r>
          </w:p>
          <w:p w:rsidR="003656B9" w:rsidRDefault="001C70A8" w:rsidP="00D42D99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 xml:space="preserve"> </w:t>
            </w:r>
            <w:r w:rsidR="00D42D99" w:rsidRPr="00CF1AA6">
              <w:rPr>
                <w:rFonts w:eastAsia="Calibri"/>
                <w:sz w:val="25"/>
                <w:szCs w:val="25"/>
              </w:rPr>
              <w:t xml:space="preserve">Обеспечение деятельности (оказание услуг), в том числе на предоставление муниципальным учреждениям субсидий на выполнение муниципального задания и на оказание муниципальных услуг (выполнение работ) и на иные цели; </w:t>
            </w:r>
          </w:p>
          <w:p w:rsidR="00D42D99" w:rsidRPr="00CF1AA6" w:rsidRDefault="00D42D99" w:rsidP="00D42D99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 xml:space="preserve">предоставление межбюджетных трансфертов городским и сельским поселениям Кондинского района; </w:t>
            </w:r>
          </w:p>
          <w:p w:rsidR="00BC1144" w:rsidRPr="00CF1AA6" w:rsidRDefault="00D42D99" w:rsidP="00D42D99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>проведение культурно-массовых мероприятий</w:t>
            </w:r>
            <w:r w:rsidR="00BC1144" w:rsidRPr="00CF1AA6">
              <w:rPr>
                <w:rFonts w:eastAsia="Calibri"/>
                <w:sz w:val="25"/>
                <w:szCs w:val="25"/>
              </w:rPr>
              <w:t>; присуждение ежегодной премии главы Кондинского района «Признание» в области культуры и искусства;</w:t>
            </w:r>
          </w:p>
          <w:p w:rsidR="00D42D99" w:rsidRPr="00CF1AA6" w:rsidRDefault="00BC1144" w:rsidP="00D42D99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>выявление и сопровождение одаренных детей и молодежи в сфере культуры и искусства посредством проведения профессиональных конкурсов, предметных олимпиад, выставок, обеспечения гастролей творческих коллективов, обеспечения участия одаренных детей и молодежи в международных, всероссийских профессиональных конкурсах, выставках;</w:t>
            </w:r>
          </w:p>
          <w:p w:rsidR="003656B9" w:rsidRDefault="00D42D99" w:rsidP="00BC1144">
            <w:pPr>
              <w:shd w:val="clear" w:color="FFFFFF" w:themeColor="background1" w:fill="FFFFFF" w:themeFill="background1"/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 xml:space="preserve">организация деятельности клубных формирований и формирований самодеятельного народного </w:t>
            </w:r>
            <w:r w:rsidRPr="00CF1AA6">
              <w:rPr>
                <w:rFonts w:eastAsia="Calibri"/>
                <w:sz w:val="25"/>
                <w:szCs w:val="25"/>
              </w:rPr>
              <w:lastRenderedPageBreak/>
              <w:t xml:space="preserve">творчества; </w:t>
            </w:r>
          </w:p>
          <w:p w:rsidR="000D0C7E" w:rsidRPr="00CF1AA6" w:rsidRDefault="00D42D99" w:rsidP="00BC1144">
            <w:pPr>
              <w:shd w:val="clear" w:color="FFFFFF" w:themeColor="background1" w:fill="FFFFFF" w:themeFill="background1"/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>проведение ремонтов (в том числе капитальных), укрепление материально-технической базы учреждений культуры за счет разли</w:t>
            </w:r>
            <w:r w:rsidR="00BC1144" w:rsidRPr="00CF1AA6">
              <w:rPr>
                <w:rFonts w:eastAsia="Calibri"/>
                <w:sz w:val="25"/>
                <w:szCs w:val="25"/>
              </w:rPr>
              <w:t>чных источников финансирования.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C2" w:rsidRDefault="00D42D99" w:rsidP="00D42D99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lastRenderedPageBreak/>
              <w:t>Число посещений культурных мероприятий.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D42D99" w:rsidRPr="00CF1AA6" w:rsidRDefault="00D42D99" w:rsidP="00D42D99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Условия для воспитания гармонично развитой и социально ответственной личности.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7307F0" w:rsidRPr="00CF1AA6" w:rsidRDefault="00D42D99" w:rsidP="00D42D99">
            <w:pPr>
              <w:pStyle w:val="ConsPlusNormal"/>
              <w:ind w:firstLine="0"/>
              <w:rPr>
                <w:rFonts w:ascii="Times New Roman" w:eastAsiaTheme="minorHAnsi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Уровень удовлетворенности населения услугами в сфере культуры.</w:t>
            </w:r>
          </w:p>
        </w:tc>
      </w:tr>
      <w:tr w:rsidR="001C70A8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A8" w:rsidRPr="00CF1AA6" w:rsidRDefault="001C70A8" w:rsidP="006B53B9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</w:rPr>
              <w:lastRenderedPageBreak/>
              <w:t>2.2.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A8" w:rsidRPr="00CF1AA6" w:rsidRDefault="001C70A8" w:rsidP="006B53B9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Участие негосударственных организаций в оказании услуг в сфере культуры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A8" w:rsidRPr="00CF1AA6" w:rsidRDefault="001C70A8" w:rsidP="006B53B9">
            <w:pPr>
              <w:pStyle w:val="aff3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Развитие конкуренции, повышение качества и доступности услуг в сфере культуры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A8" w:rsidRDefault="00D42D99" w:rsidP="00CF1AA6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Число посещений культурных мероприятий.</w:t>
            </w: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9A18C2" w:rsidRPr="00CF1AA6" w:rsidRDefault="009A18C2" w:rsidP="00CF1AA6">
            <w:pPr>
              <w:pStyle w:val="ConsPlusNormal"/>
              <w:ind w:firstLine="0"/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Уровень удовлетворенности населения услугами в сфере культуры.</w:t>
            </w:r>
          </w:p>
        </w:tc>
      </w:tr>
      <w:tr w:rsidR="001F0C7D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C72517" w:rsidP="00C17ED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3</w:t>
            </w:r>
            <w:r w:rsidR="001F0C7D" w:rsidRPr="00CF1AA6">
              <w:rPr>
                <w:rFonts w:eastAsiaTheme="minorHAnsi"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DA09F6" w:rsidP="00DA09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color w:val="000000"/>
                <w:sz w:val="25"/>
                <w:szCs w:val="25"/>
                <w:lang w:eastAsia="en-US"/>
              </w:rPr>
              <w:t>Комплекс процессных  мероприятий «Обеспечение деятельности органов местного самоуправления"</w:t>
            </w:r>
            <w:r w:rsidR="00B56096" w:rsidRPr="00CF1AA6">
              <w:rPr>
                <w:rFonts w:eastAsiaTheme="minorHAnsi"/>
                <w:color w:val="000000"/>
                <w:sz w:val="25"/>
                <w:szCs w:val="25"/>
                <w:lang w:eastAsia="en-US"/>
              </w:rPr>
              <w:t>.</w:t>
            </w:r>
          </w:p>
        </w:tc>
      </w:tr>
      <w:tr w:rsidR="00EF7A3F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>
            <w:pPr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 w:rsidP="007D4559">
            <w:pPr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Ответственный за реализацию: </w:t>
            </w:r>
          </w:p>
          <w:p w:rsidR="00EF7A3F" w:rsidRPr="00CF1AA6" w:rsidRDefault="00EF7A3F" w:rsidP="00DA09F6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 xml:space="preserve">Отдел культуры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 w:rsidP="007307F0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Срок реализации: 20</w:t>
            </w:r>
            <w:r w:rsidR="00DA09F6"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 xml:space="preserve">25 - 2030 </w:t>
            </w:r>
          </w:p>
        </w:tc>
      </w:tr>
      <w:tr w:rsidR="001F0C7D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C17ED4" w:rsidP="00C17ED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3.1.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78771B" w:rsidP="00DA09F6">
            <w:pPr>
              <w:shd w:val="clear" w:color="FFFFFF" w:themeColor="background1" w:fill="FFFFFF" w:themeFill="background1"/>
              <w:rPr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 xml:space="preserve">Осуществление функций и полномочий отдела культуры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EF7A3F" w:rsidP="004B679E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rFonts w:eastAsia="Calibri"/>
                <w:sz w:val="25"/>
                <w:szCs w:val="25"/>
              </w:rPr>
              <w:t xml:space="preserve">Обеспечение </w:t>
            </w:r>
            <w:r w:rsidR="004B679E" w:rsidRPr="00CF1AA6">
              <w:rPr>
                <w:rFonts w:eastAsia="Calibri"/>
                <w:sz w:val="25"/>
                <w:szCs w:val="25"/>
              </w:rPr>
              <w:t xml:space="preserve"> деятельности </w:t>
            </w:r>
            <w:r w:rsidRPr="00CF1AA6">
              <w:rPr>
                <w:rFonts w:eastAsia="Calibri"/>
                <w:sz w:val="25"/>
                <w:szCs w:val="25"/>
              </w:rPr>
              <w:t xml:space="preserve"> </w:t>
            </w:r>
            <w:r w:rsidR="0078771B" w:rsidRPr="00CF1AA6">
              <w:rPr>
                <w:rFonts w:eastAsia="Calibri"/>
                <w:sz w:val="25"/>
                <w:szCs w:val="25"/>
              </w:rPr>
              <w:t xml:space="preserve"> отдела  </w:t>
            </w:r>
            <w:r w:rsidRPr="00CF1AA6">
              <w:rPr>
                <w:rFonts w:eastAsia="Calibri"/>
                <w:sz w:val="25"/>
                <w:szCs w:val="25"/>
              </w:rPr>
              <w:t>культуры</w:t>
            </w:r>
            <w:r w:rsidR="004B679E" w:rsidRPr="00CF1AA6">
              <w:rPr>
                <w:rFonts w:eastAsia="Calibri"/>
                <w:sz w:val="25"/>
                <w:szCs w:val="25"/>
              </w:rPr>
              <w:t>.</w:t>
            </w:r>
            <w:r w:rsidRPr="00CF1AA6">
              <w:rPr>
                <w:rFonts w:eastAsia="Calibri"/>
                <w:sz w:val="25"/>
                <w:szCs w:val="25"/>
              </w:rPr>
              <w:t xml:space="preserve">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1F0C7D" w:rsidP="007307F0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F7A3F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C72517" w:rsidP="00C17ED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4.</w:t>
            </w:r>
          </w:p>
        </w:tc>
        <w:tc>
          <w:tcPr>
            <w:tcW w:w="1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 w:rsidP="007307F0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hAnsi="Times New Roman" w:cs="Times New Roman"/>
                <w:sz w:val="25"/>
                <w:szCs w:val="25"/>
              </w:rPr>
              <w:t>Комплекс процессных  мероприятий «Развитие архивного дела»</w:t>
            </w:r>
            <w:r w:rsidR="00B56096" w:rsidRPr="00CF1AA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  <w:tr w:rsidR="00EF7A3F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>
            <w:pPr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 w:rsidP="007D4559">
            <w:pPr>
              <w:rPr>
                <w:rFonts w:eastAsiaTheme="minorHAnsi"/>
                <w:sz w:val="25"/>
                <w:szCs w:val="25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 xml:space="preserve">Ответственный за реализацию: </w:t>
            </w:r>
          </w:p>
          <w:p w:rsidR="00EF7A3F" w:rsidRPr="00CF1AA6" w:rsidRDefault="00EF7A3F" w:rsidP="00EF7A3F">
            <w:pPr>
              <w:pStyle w:val="aff3"/>
              <w:shd w:val="clear" w:color="FFFFFF" w:themeColor="background1" w:fill="FFFFFF" w:themeFill="background1"/>
              <w:rPr>
                <w:rFonts w:eastAsiaTheme="minorHAnsi"/>
                <w:sz w:val="25"/>
                <w:szCs w:val="25"/>
              </w:rPr>
            </w:pPr>
            <w:r w:rsidRPr="00CF1AA6">
              <w:rPr>
                <w:sz w:val="25"/>
                <w:szCs w:val="25"/>
              </w:rPr>
              <w:t>Архивный  отдел  администрации Кондинского района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3F" w:rsidRPr="00CF1AA6" w:rsidRDefault="00EF7A3F" w:rsidP="007307F0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>Срок реали</w:t>
            </w:r>
            <w:r w:rsidR="00C72517" w:rsidRPr="00CF1AA6">
              <w:rPr>
                <w:rFonts w:ascii="Times New Roman" w:eastAsiaTheme="minorHAnsi" w:hAnsi="Times New Roman" w:cs="Times New Roman"/>
                <w:sz w:val="25"/>
                <w:szCs w:val="25"/>
                <w:lang w:eastAsia="en-US"/>
              </w:rPr>
              <w:t xml:space="preserve">зации: 2025 - 2030 </w:t>
            </w:r>
          </w:p>
        </w:tc>
      </w:tr>
      <w:tr w:rsidR="001F0C7D" w:rsidRPr="00CF1AA6" w:rsidTr="009A18C2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C17ED4" w:rsidP="00C17ED4">
            <w:pPr>
              <w:shd w:val="clear" w:color="FFFFFF" w:themeColor="background1" w:fill="FFFFFF" w:themeFill="background1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CF1AA6">
              <w:rPr>
                <w:rFonts w:eastAsiaTheme="minorHAnsi"/>
                <w:sz w:val="25"/>
                <w:szCs w:val="25"/>
                <w:lang w:eastAsia="en-US"/>
              </w:rPr>
              <w:t>4.1.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4B679E" w:rsidP="00EF7A3F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4B679E" w:rsidP="004B679E">
            <w:pPr>
              <w:rPr>
                <w:rFonts w:eastAsia="Calibri"/>
                <w:sz w:val="25"/>
                <w:szCs w:val="25"/>
              </w:rPr>
            </w:pPr>
            <w:r w:rsidRPr="00CF1AA6">
              <w:rPr>
                <w:color w:val="000000"/>
                <w:sz w:val="25"/>
                <w:szCs w:val="25"/>
              </w:rPr>
              <w:t xml:space="preserve">Создание условий для выполнения  </w:t>
            </w:r>
            <w:r w:rsidRPr="00CF1AA6">
              <w:rPr>
                <w:rFonts w:eastAsia="Calibri"/>
                <w:sz w:val="25"/>
                <w:szCs w:val="25"/>
              </w:rPr>
              <w:t xml:space="preserve">отдельных государственных полномочий, переданных муниципальным образованиям Ханты-Мансийского автономного округа – Югры в области архивного дела.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7D" w:rsidRPr="00CF1AA6" w:rsidRDefault="001F0C7D" w:rsidP="007307F0">
            <w:pPr>
              <w:pStyle w:val="ConsPlusNormal"/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0D0C7E" w:rsidRDefault="000D0C7E" w:rsidP="002E4F7D">
      <w:pPr>
        <w:shd w:val="clear" w:color="FFFFFF" w:themeColor="background1" w:fill="FFFFFF" w:themeFill="background1"/>
        <w:outlineLvl w:val="2"/>
        <w:rPr>
          <w:rFonts w:eastAsiaTheme="minorHAnsi"/>
          <w:sz w:val="25"/>
          <w:szCs w:val="25"/>
          <w:lang w:eastAsia="en-US"/>
        </w:rPr>
      </w:pPr>
    </w:p>
    <w:p w:rsidR="00CF1AA6" w:rsidRDefault="00CF1AA6" w:rsidP="002E4F7D">
      <w:pPr>
        <w:shd w:val="clear" w:color="FFFFFF" w:themeColor="background1" w:fill="FFFFFF" w:themeFill="background1"/>
        <w:outlineLvl w:val="2"/>
        <w:rPr>
          <w:rFonts w:eastAsiaTheme="minorHAnsi"/>
          <w:sz w:val="25"/>
          <w:szCs w:val="25"/>
          <w:lang w:eastAsia="en-US"/>
        </w:rPr>
      </w:pPr>
    </w:p>
    <w:p w:rsidR="00DB65F3" w:rsidRDefault="00DB65F3" w:rsidP="00DB65F3">
      <w:pPr>
        <w:shd w:val="clear" w:color="FFFFFF" w:themeColor="background1" w:fill="FFFFFF" w:themeFill="background1"/>
        <w:outlineLvl w:val="2"/>
        <w:rPr>
          <w:rFonts w:eastAsiaTheme="minorHAnsi"/>
          <w:sz w:val="25"/>
          <w:szCs w:val="25"/>
          <w:lang w:eastAsia="en-US"/>
        </w:rPr>
      </w:pPr>
    </w:p>
    <w:p w:rsidR="000F5339" w:rsidRDefault="000F5339" w:rsidP="007B7F8A">
      <w:pPr>
        <w:shd w:val="clear" w:color="FFFFFF" w:themeColor="background1" w:fill="FFFFFF" w:themeFill="background1"/>
        <w:outlineLvl w:val="2"/>
        <w:rPr>
          <w:rFonts w:eastAsiaTheme="minorHAnsi"/>
          <w:sz w:val="25"/>
          <w:szCs w:val="25"/>
          <w:lang w:eastAsia="en-US"/>
        </w:rPr>
      </w:pPr>
    </w:p>
    <w:p w:rsidR="00CF1AA6" w:rsidRPr="00CF1AA6" w:rsidRDefault="00CF1AA6" w:rsidP="00CF1AA6">
      <w:pPr>
        <w:shd w:val="clear" w:color="FFFFFF" w:themeColor="background1" w:fill="FFFFFF" w:themeFill="background1"/>
        <w:jc w:val="right"/>
        <w:outlineLvl w:val="2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lastRenderedPageBreak/>
        <w:t>Таблица. 3</w:t>
      </w:r>
    </w:p>
    <w:p w:rsidR="00404C6F" w:rsidRDefault="000F5339" w:rsidP="00404C6F">
      <w:pPr>
        <w:shd w:val="clear" w:color="FFFFFF" w:themeColor="background1" w:fill="FFFFFF" w:themeFill="background1"/>
        <w:jc w:val="center"/>
        <w:outlineLvl w:val="2"/>
        <w:rPr>
          <w:b/>
          <w:sz w:val="25"/>
          <w:szCs w:val="25"/>
        </w:rPr>
      </w:pPr>
      <w:r w:rsidRPr="000F5339">
        <w:rPr>
          <w:b/>
          <w:sz w:val="25"/>
          <w:szCs w:val="25"/>
        </w:rPr>
        <w:t>4</w:t>
      </w:r>
      <w:r w:rsidR="00FA7787" w:rsidRPr="000F5339">
        <w:rPr>
          <w:b/>
          <w:sz w:val="25"/>
          <w:szCs w:val="25"/>
        </w:rPr>
        <w:t xml:space="preserve">. </w:t>
      </w:r>
      <w:r w:rsidR="00E75D5A" w:rsidRPr="000F5339">
        <w:rPr>
          <w:b/>
          <w:sz w:val="25"/>
          <w:szCs w:val="25"/>
        </w:rPr>
        <w:t>Финансовое обеспечение муниципальной программы</w:t>
      </w:r>
    </w:p>
    <w:p w:rsidR="00B33262" w:rsidRDefault="00B33262" w:rsidP="00404C6F">
      <w:pPr>
        <w:shd w:val="clear" w:color="FFFFFF" w:themeColor="background1" w:fill="FFFFFF" w:themeFill="background1"/>
        <w:jc w:val="center"/>
        <w:outlineLvl w:val="2"/>
        <w:rPr>
          <w:b/>
          <w:sz w:val="25"/>
          <w:szCs w:val="25"/>
        </w:rPr>
      </w:pP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4551"/>
        <w:gridCol w:w="1276"/>
        <w:gridCol w:w="1276"/>
        <w:gridCol w:w="1417"/>
        <w:gridCol w:w="1276"/>
        <w:gridCol w:w="1276"/>
        <w:gridCol w:w="1276"/>
        <w:gridCol w:w="1559"/>
      </w:tblGrid>
      <w:tr w:rsidR="00B33262" w:rsidRPr="00B33262" w:rsidTr="00B33262">
        <w:trPr>
          <w:trHeight w:val="31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Муниципальная программа "Развитие культуры и искусства" (всего), в том числе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325 476,9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324 754,9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325 347,0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1 951 620,1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Бюджет Кондинского района (всего),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325 476,9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324 754,9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325 347,1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325 347,0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1 951 620,1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 xml:space="preserve">в том числе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222,9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1 177,9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1 198,7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1 772,3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1 772,3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1 772,3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1 772,3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9 465,8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324 253,2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323 512,7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323 541,4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323 541,4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323 541,4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323 541,3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E47F2B" w:rsidP="00B332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1 941 931,4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Объем налоговых расходов Кондинского района (справочно)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7B7F8A">
        <w:trPr>
          <w:trHeight w:val="139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1. Региональный проект, направленный на достижение показателей федеральных проектов, не входящих в состав национальных проектов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7 037,4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1.1. Бюджет Кондинского района (всего),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1 364,2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7 037,4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222,9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1 262,6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1 262,6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6 462,7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351,8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1.2. Иные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7B7F8A">
        <w:trPr>
          <w:trHeight w:val="78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262" w:rsidRPr="00B24079" w:rsidRDefault="00B33262" w:rsidP="00B33262">
            <w:pPr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lastRenderedPageBreak/>
              <w:t>2. Комплекс процессных  мероприятий «Обеспечение деятельности подведомственных учреждений»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315 353,3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314 612,7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1 888 417,2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2.1. Бюджет Кондинского района (всего),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315 353,3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314 612,7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1 888 417,2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24079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24079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24079">
              <w:rPr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315 353,3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314 612,8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314 612,7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E47F2B" w:rsidRDefault="00296751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1 888 417,2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2.2. Иные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9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262" w:rsidRPr="00B24079" w:rsidRDefault="00B33262" w:rsidP="00B33262">
            <w:pPr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3. Комплекс процессных  мероприятий «Обеспечение деятельности органов местного самоуправления"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53 162,4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3.1. Бюджет Кондинского района (всего),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53 162,4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8 860,4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53 162,4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3.2. Иные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262" w:rsidRPr="00B24079" w:rsidRDefault="00B33262" w:rsidP="00B33262">
            <w:pPr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4. Комплекс процессных  мероприятий «Развитие архивного дела»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3 003,1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4.1. Бюджет Кондинского района (всего),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3 003,1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24079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24079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24079">
              <w:rPr>
                <w:i/>
                <w:iCs/>
                <w:color w:val="000000"/>
                <w:sz w:val="24"/>
                <w:szCs w:val="24"/>
              </w:rPr>
              <w:t>в том числе межбюджетные трансферты из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24079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24079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E47F2B">
              <w:rPr>
                <w:color w:val="000000"/>
                <w:sz w:val="24"/>
                <w:szCs w:val="24"/>
              </w:rPr>
              <w:t>3 003,1</w:t>
            </w:r>
          </w:p>
        </w:tc>
      </w:tr>
      <w:tr w:rsidR="00B33262" w:rsidRPr="00B33262" w:rsidTr="00B33262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3262">
              <w:rPr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33262" w:rsidRPr="00B33262" w:rsidTr="00B33262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262" w:rsidRPr="00B33262" w:rsidRDefault="00B33262" w:rsidP="00B33262">
            <w:pPr>
              <w:jc w:val="both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4.2. Иные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262" w:rsidRPr="00B33262" w:rsidRDefault="00B33262" w:rsidP="00B33262">
            <w:pPr>
              <w:jc w:val="center"/>
              <w:rPr>
                <w:color w:val="000000"/>
                <w:sz w:val="24"/>
                <w:szCs w:val="24"/>
              </w:rPr>
            </w:pPr>
            <w:r w:rsidRPr="00B33262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615F3D" w:rsidRPr="00CF1AA6" w:rsidRDefault="00615F3D" w:rsidP="007B7F8A">
      <w:pPr>
        <w:shd w:val="clear" w:color="FFFFFF" w:themeColor="background1" w:fill="FFFFFF" w:themeFill="background1"/>
        <w:outlineLvl w:val="2"/>
        <w:rPr>
          <w:sz w:val="25"/>
          <w:szCs w:val="25"/>
        </w:rPr>
      </w:pPr>
    </w:p>
    <w:sectPr w:rsidR="00615F3D" w:rsidRPr="00CF1AA6" w:rsidSect="000D0C7E">
      <w:pgSz w:w="15840" w:h="12240" w:orient="landscape"/>
      <w:pgMar w:top="851" w:right="851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90" w:rsidRDefault="009C7090">
      <w:r>
        <w:separator/>
      </w:r>
    </w:p>
  </w:endnote>
  <w:endnote w:type="continuationSeparator" w:id="0">
    <w:p w:rsidR="009C7090" w:rsidRDefault="009C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90" w:rsidRDefault="009C7090">
      <w:r>
        <w:separator/>
      </w:r>
    </w:p>
  </w:footnote>
  <w:footnote w:type="continuationSeparator" w:id="0">
    <w:p w:rsidR="009C7090" w:rsidRDefault="009C7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900"/>
    <w:multiLevelType w:val="hybridMultilevel"/>
    <w:tmpl w:val="E63E6B5C"/>
    <w:lvl w:ilvl="0" w:tplc="28C0B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F9A4A12">
      <w:start w:val="1"/>
      <w:numFmt w:val="lowerLetter"/>
      <w:lvlText w:val="%2."/>
      <w:lvlJc w:val="left"/>
      <w:pPr>
        <w:ind w:left="1647" w:hanging="360"/>
      </w:pPr>
    </w:lvl>
    <w:lvl w:ilvl="2" w:tplc="FF22416A">
      <w:start w:val="1"/>
      <w:numFmt w:val="lowerRoman"/>
      <w:lvlText w:val="%3."/>
      <w:lvlJc w:val="right"/>
      <w:pPr>
        <w:ind w:left="2367" w:hanging="180"/>
      </w:pPr>
    </w:lvl>
    <w:lvl w:ilvl="3" w:tplc="F6EE9B26">
      <w:start w:val="1"/>
      <w:numFmt w:val="decimal"/>
      <w:lvlText w:val="%4."/>
      <w:lvlJc w:val="left"/>
      <w:pPr>
        <w:ind w:left="3087" w:hanging="360"/>
      </w:pPr>
    </w:lvl>
    <w:lvl w:ilvl="4" w:tplc="82546824">
      <w:start w:val="1"/>
      <w:numFmt w:val="lowerLetter"/>
      <w:lvlText w:val="%5."/>
      <w:lvlJc w:val="left"/>
      <w:pPr>
        <w:ind w:left="3807" w:hanging="360"/>
      </w:pPr>
    </w:lvl>
    <w:lvl w:ilvl="5" w:tplc="95D24264">
      <w:start w:val="1"/>
      <w:numFmt w:val="lowerRoman"/>
      <w:lvlText w:val="%6."/>
      <w:lvlJc w:val="right"/>
      <w:pPr>
        <w:ind w:left="4527" w:hanging="180"/>
      </w:pPr>
    </w:lvl>
    <w:lvl w:ilvl="6" w:tplc="6F7EAA68">
      <w:start w:val="1"/>
      <w:numFmt w:val="decimal"/>
      <w:lvlText w:val="%7."/>
      <w:lvlJc w:val="left"/>
      <w:pPr>
        <w:ind w:left="5247" w:hanging="360"/>
      </w:pPr>
    </w:lvl>
    <w:lvl w:ilvl="7" w:tplc="C6A2EADA">
      <w:start w:val="1"/>
      <w:numFmt w:val="lowerLetter"/>
      <w:lvlText w:val="%8."/>
      <w:lvlJc w:val="left"/>
      <w:pPr>
        <w:ind w:left="5967" w:hanging="360"/>
      </w:pPr>
    </w:lvl>
    <w:lvl w:ilvl="8" w:tplc="4B4C1C24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D55A74"/>
    <w:multiLevelType w:val="hybridMultilevel"/>
    <w:tmpl w:val="DB724324"/>
    <w:lvl w:ilvl="0" w:tplc="4A7E3A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64285D2">
      <w:start w:val="1"/>
      <w:numFmt w:val="lowerLetter"/>
      <w:lvlText w:val="%2."/>
      <w:lvlJc w:val="left"/>
      <w:pPr>
        <w:ind w:left="1800" w:hanging="360"/>
      </w:pPr>
    </w:lvl>
    <w:lvl w:ilvl="2" w:tplc="37984B16">
      <w:start w:val="1"/>
      <w:numFmt w:val="lowerRoman"/>
      <w:lvlText w:val="%3."/>
      <w:lvlJc w:val="right"/>
      <w:pPr>
        <w:ind w:left="2520" w:hanging="180"/>
      </w:pPr>
    </w:lvl>
    <w:lvl w:ilvl="3" w:tplc="F612C182">
      <w:start w:val="1"/>
      <w:numFmt w:val="decimal"/>
      <w:lvlText w:val="%4."/>
      <w:lvlJc w:val="left"/>
      <w:pPr>
        <w:ind w:left="3240" w:hanging="360"/>
      </w:pPr>
    </w:lvl>
    <w:lvl w:ilvl="4" w:tplc="37C85AB0">
      <w:start w:val="1"/>
      <w:numFmt w:val="lowerLetter"/>
      <w:lvlText w:val="%5."/>
      <w:lvlJc w:val="left"/>
      <w:pPr>
        <w:ind w:left="3960" w:hanging="360"/>
      </w:pPr>
    </w:lvl>
    <w:lvl w:ilvl="5" w:tplc="96D889F8">
      <w:start w:val="1"/>
      <w:numFmt w:val="lowerRoman"/>
      <w:lvlText w:val="%6."/>
      <w:lvlJc w:val="right"/>
      <w:pPr>
        <w:ind w:left="4680" w:hanging="180"/>
      </w:pPr>
    </w:lvl>
    <w:lvl w:ilvl="6" w:tplc="5052C050">
      <w:start w:val="1"/>
      <w:numFmt w:val="decimal"/>
      <w:lvlText w:val="%7."/>
      <w:lvlJc w:val="left"/>
      <w:pPr>
        <w:ind w:left="5400" w:hanging="360"/>
      </w:pPr>
    </w:lvl>
    <w:lvl w:ilvl="7" w:tplc="687CFCFC">
      <w:start w:val="1"/>
      <w:numFmt w:val="lowerLetter"/>
      <w:lvlText w:val="%8."/>
      <w:lvlJc w:val="left"/>
      <w:pPr>
        <w:ind w:left="6120" w:hanging="360"/>
      </w:pPr>
    </w:lvl>
    <w:lvl w:ilvl="8" w:tplc="E27E98B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06632"/>
    <w:multiLevelType w:val="hybridMultilevel"/>
    <w:tmpl w:val="8BCA2DB2"/>
    <w:lvl w:ilvl="0" w:tplc="580A0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401EB6">
      <w:start w:val="1"/>
      <w:numFmt w:val="lowerLetter"/>
      <w:lvlText w:val="%2."/>
      <w:lvlJc w:val="left"/>
      <w:pPr>
        <w:ind w:left="1440" w:hanging="360"/>
      </w:pPr>
    </w:lvl>
    <w:lvl w:ilvl="2" w:tplc="74182958">
      <w:start w:val="1"/>
      <w:numFmt w:val="lowerRoman"/>
      <w:lvlText w:val="%3."/>
      <w:lvlJc w:val="right"/>
      <w:pPr>
        <w:ind w:left="2160" w:hanging="180"/>
      </w:pPr>
    </w:lvl>
    <w:lvl w:ilvl="3" w:tplc="6C5CA65A">
      <w:start w:val="1"/>
      <w:numFmt w:val="decimal"/>
      <w:lvlText w:val="%4."/>
      <w:lvlJc w:val="left"/>
      <w:pPr>
        <w:ind w:left="2880" w:hanging="360"/>
      </w:pPr>
    </w:lvl>
    <w:lvl w:ilvl="4" w:tplc="7CF8971E">
      <w:start w:val="1"/>
      <w:numFmt w:val="lowerLetter"/>
      <w:lvlText w:val="%5."/>
      <w:lvlJc w:val="left"/>
      <w:pPr>
        <w:ind w:left="3600" w:hanging="360"/>
      </w:pPr>
    </w:lvl>
    <w:lvl w:ilvl="5" w:tplc="F3EE9A5E">
      <w:start w:val="1"/>
      <w:numFmt w:val="lowerRoman"/>
      <w:lvlText w:val="%6."/>
      <w:lvlJc w:val="right"/>
      <w:pPr>
        <w:ind w:left="4320" w:hanging="180"/>
      </w:pPr>
    </w:lvl>
    <w:lvl w:ilvl="6" w:tplc="9A3C9C3E">
      <w:start w:val="1"/>
      <w:numFmt w:val="decimal"/>
      <w:lvlText w:val="%7."/>
      <w:lvlJc w:val="left"/>
      <w:pPr>
        <w:ind w:left="5040" w:hanging="360"/>
      </w:pPr>
    </w:lvl>
    <w:lvl w:ilvl="7" w:tplc="7F9C0608">
      <w:start w:val="1"/>
      <w:numFmt w:val="lowerLetter"/>
      <w:lvlText w:val="%8."/>
      <w:lvlJc w:val="left"/>
      <w:pPr>
        <w:ind w:left="5760" w:hanging="360"/>
      </w:pPr>
    </w:lvl>
    <w:lvl w:ilvl="8" w:tplc="A09AD03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448C7"/>
    <w:multiLevelType w:val="hybridMultilevel"/>
    <w:tmpl w:val="8EF6E3F0"/>
    <w:lvl w:ilvl="0" w:tplc="2C46F8C6">
      <w:start w:val="1"/>
      <w:numFmt w:val="decimal"/>
      <w:lvlText w:val="%1."/>
      <w:lvlJc w:val="left"/>
      <w:pPr>
        <w:ind w:left="720" w:hanging="360"/>
      </w:pPr>
    </w:lvl>
    <w:lvl w:ilvl="1" w:tplc="79D0A5D8">
      <w:start w:val="1"/>
      <w:numFmt w:val="lowerLetter"/>
      <w:lvlText w:val="%2."/>
      <w:lvlJc w:val="left"/>
      <w:pPr>
        <w:ind w:left="1440" w:hanging="360"/>
      </w:pPr>
    </w:lvl>
    <w:lvl w:ilvl="2" w:tplc="FE9A23EC">
      <w:start w:val="1"/>
      <w:numFmt w:val="lowerRoman"/>
      <w:lvlText w:val="%3."/>
      <w:lvlJc w:val="right"/>
      <w:pPr>
        <w:ind w:left="2160" w:hanging="180"/>
      </w:pPr>
    </w:lvl>
    <w:lvl w:ilvl="3" w:tplc="8794D6FE">
      <w:start w:val="1"/>
      <w:numFmt w:val="decimal"/>
      <w:lvlText w:val="%4."/>
      <w:lvlJc w:val="left"/>
      <w:pPr>
        <w:ind w:left="2880" w:hanging="360"/>
      </w:pPr>
    </w:lvl>
    <w:lvl w:ilvl="4" w:tplc="49F240C6">
      <w:start w:val="1"/>
      <w:numFmt w:val="lowerLetter"/>
      <w:lvlText w:val="%5."/>
      <w:lvlJc w:val="left"/>
      <w:pPr>
        <w:ind w:left="3600" w:hanging="360"/>
      </w:pPr>
    </w:lvl>
    <w:lvl w:ilvl="5" w:tplc="79E85D58">
      <w:start w:val="1"/>
      <w:numFmt w:val="lowerRoman"/>
      <w:lvlText w:val="%6."/>
      <w:lvlJc w:val="right"/>
      <w:pPr>
        <w:ind w:left="4320" w:hanging="180"/>
      </w:pPr>
    </w:lvl>
    <w:lvl w:ilvl="6" w:tplc="90687EC6">
      <w:start w:val="1"/>
      <w:numFmt w:val="decimal"/>
      <w:lvlText w:val="%7."/>
      <w:lvlJc w:val="left"/>
      <w:pPr>
        <w:ind w:left="5040" w:hanging="360"/>
      </w:pPr>
    </w:lvl>
    <w:lvl w:ilvl="7" w:tplc="FB766762">
      <w:start w:val="1"/>
      <w:numFmt w:val="lowerLetter"/>
      <w:lvlText w:val="%8."/>
      <w:lvlJc w:val="left"/>
      <w:pPr>
        <w:ind w:left="5760" w:hanging="360"/>
      </w:pPr>
    </w:lvl>
    <w:lvl w:ilvl="8" w:tplc="73CA988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B03C6"/>
    <w:multiLevelType w:val="multilevel"/>
    <w:tmpl w:val="B624094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610759B"/>
    <w:multiLevelType w:val="hybridMultilevel"/>
    <w:tmpl w:val="368ACFC8"/>
    <w:lvl w:ilvl="0" w:tplc="A6A457A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3EE0A6">
      <w:start w:val="1"/>
      <w:numFmt w:val="lowerLetter"/>
      <w:lvlText w:val="%2."/>
      <w:lvlJc w:val="left"/>
      <w:pPr>
        <w:ind w:left="1440" w:hanging="360"/>
      </w:pPr>
    </w:lvl>
    <w:lvl w:ilvl="2" w:tplc="C9F08234">
      <w:start w:val="1"/>
      <w:numFmt w:val="lowerRoman"/>
      <w:lvlText w:val="%3."/>
      <w:lvlJc w:val="right"/>
      <w:pPr>
        <w:ind w:left="2160" w:hanging="180"/>
      </w:pPr>
    </w:lvl>
    <w:lvl w:ilvl="3" w:tplc="68ECC532">
      <w:start w:val="1"/>
      <w:numFmt w:val="decimal"/>
      <w:lvlText w:val="%4."/>
      <w:lvlJc w:val="left"/>
      <w:pPr>
        <w:ind w:left="2880" w:hanging="360"/>
      </w:pPr>
    </w:lvl>
    <w:lvl w:ilvl="4" w:tplc="CAD62374">
      <w:start w:val="1"/>
      <w:numFmt w:val="lowerLetter"/>
      <w:lvlText w:val="%5."/>
      <w:lvlJc w:val="left"/>
      <w:pPr>
        <w:ind w:left="3600" w:hanging="360"/>
      </w:pPr>
    </w:lvl>
    <w:lvl w:ilvl="5" w:tplc="95123F42">
      <w:start w:val="1"/>
      <w:numFmt w:val="lowerRoman"/>
      <w:lvlText w:val="%6."/>
      <w:lvlJc w:val="right"/>
      <w:pPr>
        <w:ind w:left="4320" w:hanging="180"/>
      </w:pPr>
    </w:lvl>
    <w:lvl w:ilvl="6" w:tplc="2A0092AC">
      <w:start w:val="1"/>
      <w:numFmt w:val="decimal"/>
      <w:lvlText w:val="%7."/>
      <w:lvlJc w:val="left"/>
      <w:pPr>
        <w:ind w:left="5040" w:hanging="360"/>
      </w:pPr>
    </w:lvl>
    <w:lvl w:ilvl="7" w:tplc="734A651A">
      <w:start w:val="1"/>
      <w:numFmt w:val="lowerLetter"/>
      <w:lvlText w:val="%8."/>
      <w:lvlJc w:val="left"/>
      <w:pPr>
        <w:ind w:left="5760" w:hanging="360"/>
      </w:pPr>
    </w:lvl>
    <w:lvl w:ilvl="8" w:tplc="12AE0ED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B5B19"/>
    <w:multiLevelType w:val="hybridMultilevel"/>
    <w:tmpl w:val="401CDE7E"/>
    <w:lvl w:ilvl="0" w:tplc="1F9C00A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93AB282">
      <w:start w:val="1"/>
      <w:numFmt w:val="lowerLetter"/>
      <w:lvlText w:val="%2."/>
      <w:lvlJc w:val="left"/>
      <w:pPr>
        <w:ind w:left="1620" w:hanging="360"/>
      </w:pPr>
    </w:lvl>
    <w:lvl w:ilvl="2" w:tplc="AC56056A">
      <w:start w:val="1"/>
      <w:numFmt w:val="lowerRoman"/>
      <w:lvlText w:val="%3."/>
      <w:lvlJc w:val="right"/>
      <w:pPr>
        <w:ind w:left="2340" w:hanging="180"/>
      </w:pPr>
    </w:lvl>
    <w:lvl w:ilvl="3" w:tplc="1946F974">
      <w:start w:val="1"/>
      <w:numFmt w:val="decimal"/>
      <w:lvlText w:val="%4."/>
      <w:lvlJc w:val="left"/>
      <w:pPr>
        <w:ind w:left="3060" w:hanging="360"/>
      </w:pPr>
    </w:lvl>
    <w:lvl w:ilvl="4" w:tplc="7408B01E">
      <w:start w:val="1"/>
      <w:numFmt w:val="lowerLetter"/>
      <w:lvlText w:val="%5."/>
      <w:lvlJc w:val="left"/>
      <w:pPr>
        <w:ind w:left="3780" w:hanging="360"/>
      </w:pPr>
    </w:lvl>
    <w:lvl w:ilvl="5" w:tplc="F50A3854">
      <w:start w:val="1"/>
      <w:numFmt w:val="lowerRoman"/>
      <w:lvlText w:val="%6."/>
      <w:lvlJc w:val="right"/>
      <w:pPr>
        <w:ind w:left="4500" w:hanging="180"/>
      </w:pPr>
    </w:lvl>
    <w:lvl w:ilvl="6" w:tplc="715EBEFE">
      <w:start w:val="1"/>
      <w:numFmt w:val="decimal"/>
      <w:lvlText w:val="%7."/>
      <w:lvlJc w:val="left"/>
      <w:pPr>
        <w:ind w:left="5220" w:hanging="360"/>
      </w:pPr>
    </w:lvl>
    <w:lvl w:ilvl="7" w:tplc="911E9FB6">
      <w:start w:val="1"/>
      <w:numFmt w:val="lowerLetter"/>
      <w:lvlText w:val="%8."/>
      <w:lvlJc w:val="left"/>
      <w:pPr>
        <w:ind w:left="5940" w:hanging="360"/>
      </w:pPr>
    </w:lvl>
    <w:lvl w:ilvl="8" w:tplc="744AB68E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26E5E06"/>
    <w:multiLevelType w:val="hybridMultilevel"/>
    <w:tmpl w:val="AFB6624A"/>
    <w:lvl w:ilvl="0" w:tplc="4B0C9FB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E0A2BFA">
      <w:start w:val="1"/>
      <w:numFmt w:val="lowerLetter"/>
      <w:lvlText w:val="%2."/>
      <w:lvlJc w:val="left"/>
      <w:pPr>
        <w:ind w:left="1800" w:hanging="360"/>
      </w:pPr>
    </w:lvl>
    <w:lvl w:ilvl="2" w:tplc="59466E68">
      <w:start w:val="1"/>
      <w:numFmt w:val="lowerRoman"/>
      <w:lvlText w:val="%3."/>
      <w:lvlJc w:val="right"/>
      <w:pPr>
        <w:ind w:left="2520" w:hanging="180"/>
      </w:pPr>
    </w:lvl>
    <w:lvl w:ilvl="3" w:tplc="EF88C904">
      <w:start w:val="1"/>
      <w:numFmt w:val="decimal"/>
      <w:lvlText w:val="%4."/>
      <w:lvlJc w:val="left"/>
      <w:pPr>
        <w:ind w:left="3240" w:hanging="360"/>
      </w:pPr>
    </w:lvl>
    <w:lvl w:ilvl="4" w:tplc="34283CD6">
      <w:start w:val="1"/>
      <w:numFmt w:val="lowerLetter"/>
      <w:lvlText w:val="%5."/>
      <w:lvlJc w:val="left"/>
      <w:pPr>
        <w:ind w:left="3960" w:hanging="360"/>
      </w:pPr>
    </w:lvl>
    <w:lvl w:ilvl="5" w:tplc="2A60254A">
      <w:start w:val="1"/>
      <w:numFmt w:val="lowerRoman"/>
      <w:lvlText w:val="%6."/>
      <w:lvlJc w:val="right"/>
      <w:pPr>
        <w:ind w:left="4680" w:hanging="180"/>
      </w:pPr>
    </w:lvl>
    <w:lvl w:ilvl="6" w:tplc="DE40C750">
      <w:start w:val="1"/>
      <w:numFmt w:val="decimal"/>
      <w:lvlText w:val="%7."/>
      <w:lvlJc w:val="left"/>
      <w:pPr>
        <w:ind w:left="5400" w:hanging="360"/>
      </w:pPr>
    </w:lvl>
    <w:lvl w:ilvl="7" w:tplc="E6C005AC">
      <w:start w:val="1"/>
      <w:numFmt w:val="lowerLetter"/>
      <w:lvlText w:val="%8."/>
      <w:lvlJc w:val="left"/>
      <w:pPr>
        <w:ind w:left="6120" w:hanging="360"/>
      </w:pPr>
    </w:lvl>
    <w:lvl w:ilvl="8" w:tplc="EE6C5DB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B03B48"/>
    <w:multiLevelType w:val="hybridMultilevel"/>
    <w:tmpl w:val="0A98A994"/>
    <w:lvl w:ilvl="0" w:tplc="0FBE71A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76A2862">
      <w:start w:val="1"/>
      <w:numFmt w:val="lowerLetter"/>
      <w:lvlText w:val="%2."/>
      <w:lvlJc w:val="left"/>
      <w:pPr>
        <w:ind w:left="1800" w:hanging="360"/>
      </w:pPr>
    </w:lvl>
    <w:lvl w:ilvl="2" w:tplc="9A10FB78">
      <w:start w:val="1"/>
      <w:numFmt w:val="lowerRoman"/>
      <w:lvlText w:val="%3."/>
      <w:lvlJc w:val="right"/>
      <w:pPr>
        <w:ind w:left="2520" w:hanging="180"/>
      </w:pPr>
    </w:lvl>
    <w:lvl w:ilvl="3" w:tplc="C61A658C">
      <w:start w:val="1"/>
      <w:numFmt w:val="decimal"/>
      <w:lvlText w:val="%4."/>
      <w:lvlJc w:val="left"/>
      <w:pPr>
        <w:ind w:left="3240" w:hanging="360"/>
      </w:pPr>
    </w:lvl>
    <w:lvl w:ilvl="4" w:tplc="41D2A280">
      <w:start w:val="1"/>
      <w:numFmt w:val="lowerLetter"/>
      <w:lvlText w:val="%5."/>
      <w:lvlJc w:val="left"/>
      <w:pPr>
        <w:ind w:left="3960" w:hanging="360"/>
      </w:pPr>
    </w:lvl>
    <w:lvl w:ilvl="5" w:tplc="A3882DFC">
      <w:start w:val="1"/>
      <w:numFmt w:val="lowerRoman"/>
      <w:lvlText w:val="%6."/>
      <w:lvlJc w:val="right"/>
      <w:pPr>
        <w:ind w:left="4680" w:hanging="180"/>
      </w:pPr>
    </w:lvl>
    <w:lvl w:ilvl="6" w:tplc="88D87004">
      <w:start w:val="1"/>
      <w:numFmt w:val="decimal"/>
      <w:lvlText w:val="%7."/>
      <w:lvlJc w:val="left"/>
      <w:pPr>
        <w:ind w:left="5400" w:hanging="360"/>
      </w:pPr>
    </w:lvl>
    <w:lvl w:ilvl="7" w:tplc="C576D66E">
      <w:start w:val="1"/>
      <w:numFmt w:val="lowerLetter"/>
      <w:lvlText w:val="%8."/>
      <w:lvlJc w:val="left"/>
      <w:pPr>
        <w:ind w:left="6120" w:hanging="360"/>
      </w:pPr>
    </w:lvl>
    <w:lvl w:ilvl="8" w:tplc="C55A837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BD6F62"/>
    <w:multiLevelType w:val="hybridMultilevel"/>
    <w:tmpl w:val="B19E9BF2"/>
    <w:lvl w:ilvl="0" w:tplc="3A0417D0">
      <w:start w:val="1"/>
      <w:numFmt w:val="decimal"/>
      <w:lvlText w:val="%1)"/>
      <w:lvlJc w:val="right"/>
      <w:pPr>
        <w:ind w:left="720" w:hanging="360"/>
      </w:pPr>
    </w:lvl>
    <w:lvl w:ilvl="1" w:tplc="E0CA62B4">
      <w:start w:val="1"/>
      <w:numFmt w:val="lowerLetter"/>
      <w:lvlText w:val="%2."/>
      <w:lvlJc w:val="left"/>
      <w:pPr>
        <w:ind w:left="1440" w:hanging="360"/>
      </w:pPr>
    </w:lvl>
    <w:lvl w:ilvl="2" w:tplc="25104876">
      <w:start w:val="1"/>
      <w:numFmt w:val="lowerRoman"/>
      <w:lvlText w:val="%3."/>
      <w:lvlJc w:val="right"/>
      <w:pPr>
        <w:ind w:left="2160" w:hanging="180"/>
      </w:pPr>
    </w:lvl>
    <w:lvl w:ilvl="3" w:tplc="63D2F1EE">
      <w:start w:val="1"/>
      <w:numFmt w:val="decimal"/>
      <w:lvlText w:val="%4."/>
      <w:lvlJc w:val="left"/>
      <w:pPr>
        <w:ind w:left="2880" w:hanging="360"/>
      </w:pPr>
    </w:lvl>
    <w:lvl w:ilvl="4" w:tplc="BA5CD92E">
      <w:start w:val="1"/>
      <w:numFmt w:val="lowerLetter"/>
      <w:lvlText w:val="%5."/>
      <w:lvlJc w:val="left"/>
      <w:pPr>
        <w:ind w:left="3600" w:hanging="360"/>
      </w:pPr>
    </w:lvl>
    <w:lvl w:ilvl="5" w:tplc="4D30A822">
      <w:start w:val="1"/>
      <w:numFmt w:val="lowerRoman"/>
      <w:lvlText w:val="%6."/>
      <w:lvlJc w:val="right"/>
      <w:pPr>
        <w:ind w:left="4320" w:hanging="180"/>
      </w:pPr>
    </w:lvl>
    <w:lvl w:ilvl="6" w:tplc="92624F1A">
      <w:start w:val="1"/>
      <w:numFmt w:val="decimal"/>
      <w:lvlText w:val="%7."/>
      <w:lvlJc w:val="left"/>
      <w:pPr>
        <w:ind w:left="5040" w:hanging="360"/>
      </w:pPr>
    </w:lvl>
    <w:lvl w:ilvl="7" w:tplc="19DC6C70">
      <w:start w:val="1"/>
      <w:numFmt w:val="lowerLetter"/>
      <w:lvlText w:val="%8."/>
      <w:lvlJc w:val="left"/>
      <w:pPr>
        <w:ind w:left="5760" w:hanging="360"/>
      </w:pPr>
    </w:lvl>
    <w:lvl w:ilvl="8" w:tplc="5E2E7F6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4818"/>
    <w:multiLevelType w:val="multilevel"/>
    <w:tmpl w:val="40C67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419A03C1"/>
    <w:multiLevelType w:val="hybridMultilevel"/>
    <w:tmpl w:val="2BB668CC"/>
    <w:lvl w:ilvl="0" w:tplc="F60CCEC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6A06DB60">
      <w:start w:val="1"/>
      <w:numFmt w:val="lowerLetter"/>
      <w:lvlText w:val="%2."/>
      <w:lvlJc w:val="left"/>
      <w:pPr>
        <w:ind w:left="1619" w:hanging="360"/>
      </w:pPr>
    </w:lvl>
    <w:lvl w:ilvl="2" w:tplc="7298A2D6">
      <w:start w:val="1"/>
      <w:numFmt w:val="lowerRoman"/>
      <w:lvlText w:val="%3."/>
      <w:lvlJc w:val="right"/>
      <w:pPr>
        <w:ind w:left="2339" w:hanging="180"/>
      </w:pPr>
    </w:lvl>
    <w:lvl w:ilvl="3" w:tplc="9836D7A0">
      <w:start w:val="1"/>
      <w:numFmt w:val="decimal"/>
      <w:lvlText w:val="%4."/>
      <w:lvlJc w:val="left"/>
      <w:pPr>
        <w:ind w:left="3059" w:hanging="360"/>
      </w:pPr>
    </w:lvl>
    <w:lvl w:ilvl="4" w:tplc="C5387ABE">
      <w:start w:val="1"/>
      <w:numFmt w:val="lowerLetter"/>
      <w:lvlText w:val="%5."/>
      <w:lvlJc w:val="left"/>
      <w:pPr>
        <w:ind w:left="3779" w:hanging="360"/>
      </w:pPr>
    </w:lvl>
    <w:lvl w:ilvl="5" w:tplc="2A601AD6">
      <w:start w:val="1"/>
      <w:numFmt w:val="lowerRoman"/>
      <w:lvlText w:val="%6."/>
      <w:lvlJc w:val="right"/>
      <w:pPr>
        <w:ind w:left="4499" w:hanging="180"/>
      </w:pPr>
    </w:lvl>
    <w:lvl w:ilvl="6" w:tplc="E3BAE3BC">
      <w:start w:val="1"/>
      <w:numFmt w:val="decimal"/>
      <w:lvlText w:val="%7."/>
      <w:lvlJc w:val="left"/>
      <w:pPr>
        <w:ind w:left="5219" w:hanging="360"/>
      </w:pPr>
    </w:lvl>
    <w:lvl w:ilvl="7" w:tplc="23B095EC">
      <w:start w:val="1"/>
      <w:numFmt w:val="lowerLetter"/>
      <w:lvlText w:val="%8."/>
      <w:lvlJc w:val="left"/>
      <w:pPr>
        <w:ind w:left="5939" w:hanging="360"/>
      </w:pPr>
    </w:lvl>
    <w:lvl w:ilvl="8" w:tplc="26B09CE8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46F6104D"/>
    <w:multiLevelType w:val="hybridMultilevel"/>
    <w:tmpl w:val="3A309190"/>
    <w:lvl w:ilvl="0" w:tplc="EF44C830">
      <w:start w:val="1"/>
      <w:numFmt w:val="decimal"/>
      <w:lvlText w:val="%1."/>
      <w:lvlJc w:val="left"/>
      <w:pPr>
        <w:ind w:left="720" w:hanging="360"/>
      </w:pPr>
    </w:lvl>
    <w:lvl w:ilvl="1" w:tplc="7C24F63E">
      <w:start w:val="1"/>
      <w:numFmt w:val="lowerLetter"/>
      <w:lvlText w:val="%2."/>
      <w:lvlJc w:val="left"/>
      <w:pPr>
        <w:ind w:left="1440" w:hanging="360"/>
      </w:pPr>
    </w:lvl>
    <w:lvl w:ilvl="2" w:tplc="66AA12A0">
      <w:start w:val="1"/>
      <w:numFmt w:val="lowerRoman"/>
      <w:lvlText w:val="%3."/>
      <w:lvlJc w:val="right"/>
      <w:pPr>
        <w:ind w:left="2160" w:hanging="180"/>
      </w:pPr>
    </w:lvl>
    <w:lvl w:ilvl="3" w:tplc="EFE84898">
      <w:start w:val="1"/>
      <w:numFmt w:val="decimal"/>
      <w:lvlText w:val="%4."/>
      <w:lvlJc w:val="left"/>
      <w:pPr>
        <w:ind w:left="2880" w:hanging="360"/>
      </w:pPr>
    </w:lvl>
    <w:lvl w:ilvl="4" w:tplc="442E2E76">
      <w:start w:val="1"/>
      <w:numFmt w:val="lowerLetter"/>
      <w:lvlText w:val="%5."/>
      <w:lvlJc w:val="left"/>
      <w:pPr>
        <w:ind w:left="3600" w:hanging="360"/>
      </w:pPr>
    </w:lvl>
    <w:lvl w:ilvl="5" w:tplc="B06C99F6">
      <w:start w:val="1"/>
      <w:numFmt w:val="lowerRoman"/>
      <w:lvlText w:val="%6."/>
      <w:lvlJc w:val="right"/>
      <w:pPr>
        <w:ind w:left="4320" w:hanging="180"/>
      </w:pPr>
    </w:lvl>
    <w:lvl w:ilvl="6" w:tplc="E0EC464E">
      <w:start w:val="1"/>
      <w:numFmt w:val="decimal"/>
      <w:lvlText w:val="%7."/>
      <w:lvlJc w:val="left"/>
      <w:pPr>
        <w:ind w:left="5040" w:hanging="360"/>
      </w:pPr>
    </w:lvl>
    <w:lvl w:ilvl="7" w:tplc="8B526A14">
      <w:start w:val="1"/>
      <w:numFmt w:val="lowerLetter"/>
      <w:lvlText w:val="%8."/>
      <w:lvlJc w:val="left"/>
      <w:pPr>
        <w:ind w:left="5760" w:hanging="360"/>
      </w:pPr>
    </w:lvl>
    <w:lvl w:ilvl="8" w:tplc="E434275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A3C4E"/>
    <w:multiLevelType w:val="multilevel"/>
    <w:tmpl w:val="3C7E37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6EBA3329"/>
    <w:multiLevelType w:val="hybridMultilevel"/>
    <w:tmpl w:val="C4581950"/>
    <w:lvl w:ilvl="0" w:tplc="735C1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B47392">
      <w:start w:val="1"/>
      <w:numFmt w:val="lowerLetter"/>
      <w:lvlText w:val="%2."/>
      <w:lvlJc w:val="left"/>
      <w:pPr>
        <w:ind w:left="1440" w:hanging="360"/>
      </w:pPr>
    </w:lvl>
    <w:lvl w:ilvl="2" w:tplc="48682752">
      <w:start w:val="1"/>
      <w:numFmt w:val="lowerRoman"/>
      <w:lvlText w:val="%3."/>
      <w:lvlJc w:val="right"/>
      <w:pPr>
        <w:ind w:left="2160" w:hanging="180"/>
      </w:pPr>
    </w:lvl>
    <w:lvl w:ilvl="3" w:tplc="E1ECB44E">
      <w:start w:val="1"/>
      <w:numFmt w:val="decimal"/>
      <w:lvlText w:val="%4."/>
      <w:lvlJc w:val="left"/>
      <w:pPr>
        <w:ind w:left="2880" w:hanging="360"/>
      </w:pPr>
    </w:lvl>
    <w:lvl w:ilvl="4" w:tplc="BAC24152">
      <w:start w:val="1"/>
      <w:numFmt w:val="lowerLetter"/>
      <w:lvlText w:val="%5."/>
      <w:lvlJc w:val="left"/>
      <w:pPr>
        <w:ind w:left="3600" w:hanging="360"/>
      </w:pPr>
    </w:lvl>
    <w:lvl w:ilvl="5" w:tplc="766802DA">
      <w:start w:val="1"/>
      <w:numFmt w:val="lowerRoman"/>
      <w:lvlText w:val="%6."/>
      <w:lvlJc w:val="right"/>
      <w:pPr>
        <w:ind w:left="4320" w:hanging="180"/>
      </w:pPr>
    </w:lvl>
    <w:lvl w:ilvl="6" w:tplc="BA86350E">
      <w:start w:val="1"/>
      <w:numFmt w:val="decimal"/>
      <w:lvlText w:val="%7."/>
      <w:lvlJc w:val="left"/>
      <w:pPr>
        <w:ind w:left="5040" w:hanging="360"/>
      </w:pPr>
    </w:lvl>
    <w:lvl w:ilvl="7" w:tplc="CF625922">
      <w:start w:val="1"/>
      <w:numFmt w:val="lowerLetter"/>
      <w:lvlText w:val="%8."/>
      <w:lvlJc w:val="left"/>
      <w:pPr>
        <w:ind w:left="5760" w:hanging="360"/>
      </w:pPr>
    </w:lvl>
    <w:lvl w:ilvl="8" w:tplc="0074E3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A1D7A"/>
    <w:multiLevelType w:val="hybridMultilevel"/>
    <w:tmpl w:val="044C1190"/>
    <w:lvl w:ilvl="0" w:tplc="259E908C">
      <w:start w:val="1"/>
      <w:numFmt w:val="decimal"/>
      <w:lvlText w:val="%1)"/>
      <w:lvlJc w:val="right"/>
      <w:pPr>
        <w:ind w:left="720" w:hanging="360"/>
      </w:pPr>
    </w:lvl>
    <w:lvl w:ilvl="1" w:tplc="D2B4BFA8">
      <w:start w:val="1"/>
      <w:numFmt w:val="lowerLetter"/>
      <w:lvlText w:val="%2."/>
      <w:lvlJc w:val="left"/>
      <w:pPr>
        <w:ind w:left="1440" w:hanging="360"/>
      </w:pPr>
    </w:lvl>
    <w:lvl w:ilvl="2" w:tplc="13784582">
      <w:start w:val="1"/>
      <w:numFmt w:val="lowerRoman"/>
      <w:lvlText w:val="%3."/>
      <w:lvlJc w:val="right"/>
      <w:pPr>
        <w:ind w:left="2160" w:hanging="180"/>
      </w:pPr>
    </w:lvl>
    <w:lvl w:ilvl="3" w:tplc="0D4A1894">
      <w:start w:val="1"/>
      <w:numFmt w:val="decimal"/>
      <w:lvlText w:val="%4."/>
      <w:lvlJc w:val="left"/>
      <w:pPr>
        <w:ind w:left="2880" w:hanging="360"/>
      </w:pPr>
    </w:lvl>
    <w:lvl w:ilvl="4" w:tplc="6A12D2F2">
      <w:start w:val="1"/>
      <w:numFmt w:val="lowerLetter"/>
      <w:lvlText w:val="%5."/>
      <w:lvlJc w:val="left"/>
      <w:pPr>
        <w:ind w:left="3600" w:hanging="360"/>
      </w:pPr>
    </w:lvl>
    <w:lvl w:ilvl="5" w:tplc="3B2EA058">
      <w:start w:val="1"/>
      <w:numFmt w:val="lowerRoman"/>
      <w:lvlText w:val="%6."/>
      <w:lvlJc w:val="right"/>
      <w:pPr>
        <w:ind w:left="4320" w:hanging="180"/>
      </w:pPr>
    </w:lvl>
    <w:lvl w:ilvl="6" w:tplc="BF8E4DF0">
      <w:start w:val="1"/>
      <w:numFmt w:val="decimal"/>
      <w:lvlText w:val="%7."/>
      <w:lvlJc w:val="left"/>
      <w:pPr>
        <w:ind w:left="5040" w:hanging="360"/>
      </w:pPr>
    </w:lvl>
    <w:lvl w:ilvl="7" w:tplc="889C350E">
      <w:start w:val="1"/>
      <w:numFmt w:val="lowerLetter"/>
      <w:lvlText w:val="%8."/>
      <w:lvlJc w:val="left"/>
      <w:pPr>
        <w:ind w:left="5760" w:hanging="360"/>
      </w:pPr>
    </w:lvl>
    <w:lvl w:ilvl="8" w:tplc="B5D4032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25874"/>
    <w:multiLevelType w:val="hybridMultilevel"/>
    <w:tmpl w:val="4FDE7BB8"/>
    <w:lvl w:ilvl="0" w:tplc="AC1654E8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ADBA47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E818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B889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3240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A062D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5AA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8C63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C6D1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7C63471B"/>
    <w:multiLevelType w:val="hybridMultilevel"/>
    <w:tmpl w:val="20083372"/>
    <w:lvl w:ilvl="0" w:tplc="0A162E28">
      <w:start w:val="1"/>
      <w:numFmt w:val="decimal"/>
      <w:lvlText w:val="%1."/>
      <w:lvlJc w:val="left"/>
      <w:pPr>
        <w:ind w:left="720" w:hanging="360"/>
      </w:pPr>
    </w:lvl>
    <w:lvl w:ilvl="1" w:tplc="2E46C08A">
      <w:start w:val="1"/>
      <w:numFmt w:val="lowerLetter"/>
      <w:lvlText w:val="%2."/>
      <w:lvlJc w:val="left"/>
      <w:pPr>
        <w:ind w:left="1440" w:hanging="360"/>
      </w:pPr>
    </w:lvl>
    <w:lvl w:ilvl="2" w:tplc="0336ACF0">
      <w:start w:val="1"/>
      <w:numFmt w:val="lowerRoman"/>
      <w:lvlText w:val="%3."/>
      <w:lvlJc w:val="right"/>
      <w:pPr>
        <w:ind w:left="2160" w:hanging="180"/>
      </w:pPr>
    </w:lvl>
    <w:lvl w:ilvl="3" w:tplc="FAD8CA7C">
      <w:start w:val="1"/>
      <w:numFmt w:val="decimal"/>
      <w:lvlText w:val="%4."/>
      <w:lvlJc w:val="left"/>
      <w:pPr>
        <w:ind w:left="2880" w:hanging="360"/>
      </w:pPr>
    </w:lvl>
    <w:lvl w:ilvl="4" w:tplc="9FD2E6B6">
      <w:start w:val="1"/>
      <w:numFmt w:val="lowerLetter"/>
      <w:lvlText w:val="%5."/>
      <w:lvlJc w:val="left"/>
      <w:pPr>
        <w:ind w:left="3600" w:hanging="360"/>
      </w:pPr>
    </w:lvl>
    <w:lvl w:ilvl="5" w:tplc="823A6F26">
      <w:start w:val="1"/>
      <w:numFmt w:val="lowerRoman"/>
      <w:lvlText w:val="%6."/>
      <w:lvlJc w:val="right"/>
      <w:pPr>
        <w:ind w:left="4320" w:hanging="180"/>
      </w:pPr>
    </w:lvl>
    <w:lvl w:ilvl="6" w:tplc="A2146642">
      <w:start w:val="1"/>
      <w:numFmt w:val="decimal"/>
      <w:lvlText w:val="%7."/>
      <w:lvlJc w:val="left"/>
      <w:pPr>
        <w:ind w:left="5040" w:hanging="360"/>
      </w:pPr>
    </w:lvl>
    <w:lvl w:ilvl="7" w:tplc="649C0FB2">
      <w:start w:val="1"/>
      <w:numFmt w:val="lowerLetter"/>
      <w:lvlText w:val="%8."/>
      <w:lvlJc w:val="left"/>
      <w:pPr>
        <w:ind w:left="5760" w:hanging="360"/>
      </w:pPr>
    </w:lvl>
    <w:lvl w:ilvl="8" w:tplc="60EEFE8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1"/>
  </w:num>
  <w:num w:numId="12">
    <w:abstractNumId w:val="8"/>
  </w:num>
  <w:num w:numId="13">
    <w:abstractNumId w:val="0"/>
  </w:num>
  <w:num w:numId="14">
    <w:abstractNumId w:val="7"/>
  </w:num>
  <w:num w:numId="15">
    <w:abstractNumId w:val="17"/>
  </w:num>
  <w:num w:numId="16">
    <w:abstractNumId w:val="15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C7E"/>
    <w:rsid w:val="00037CD0"/>
    <w:rsid w:val="000C3DE7"/>
    <w:rsid w:val="000D0C7E"/>
    <w:rsid w:val="000E1C82"/>
    <w:rsid w:val="000F5339"/>
    <w:rsid w:val="00141E9B"/>
    <w:rsid w:val="001704EC"/>
    <w:rsid w:val="001C70A8"/>
    <w:rsid w:val="001D6FC3"/>
    <w:rsid w:val="001E310A"/>
    <w:rsid w:val="001F0C7D"/>
    <w:rsid w:val="00216FF3"/>
    <w:rsid w:val="0026435A"/>
    <w:rsid w:val="00296751"/>
    <w:rsid w:val="002C061B"/>
    <w:rsid w:val="002E4F7D"/>
    <w:rsid w:val="003136F6"/>
    <w:rsid w:val="0032341B"/>
    <w:rsid w:val="00326C20"/>
    <w:rsid w:val="00346BF4"/>
    <w:rsid w:val="00354180"/>
    <w:rsid w:val="003656B9"/>
    <w:rsid w:val="00370A5C"/>
    <w:rsid w:val="003C0740"/>
    <w:rsid w:val="00404C6F"/>
    <w:rsid w:val="00412216"/>
    <w:rsid w:val="00414141"/>
    <w:rsid w:val="00437A44"/>
    <w:rsid w:val="0044224E"/>
    <w:rsid w:val="00457B22"/>
    <w:rsid w:val="00457E71"/>
    <w:rsid w:val="004A56F6"/>
    <w:rsid w:val="004B679E"/>
    <w:rsid w:val="004C1545"/>
    <w:rsid w:val="004C7E46"/>
    <w:rsid w:val="004D0055"/>
    <w:rsid w:val="004D6ABF"/>
    <w:rsid w:val="004E515B"/>
    <w:rsid w:val="004F16A4"/>
    <w:rsid w:val="00596D7A"/>
    <w:rsid w:val="00600F51"/>
    <w:rsid w:val="00615F3D"/>
    <w:rsid w:val="006A3210"/>
    <w:rsid w:val="006B53B9"/>
    <w:rsid w:val="006D3D92"/>
    <w:rsid w:val="00706F5D"/>
    <w:rsid w:val="00726642"/>
    <w:rsid w:val="007307F0"/>
    <w:rsid w:val="007352FE"/>
    <w:rsid w:val="00752E84"/>
    <w:rsid w:val="00771119"/>
    <w:rsid w:val="007824C5"/>
    <w:rsid w:val="0078771B"/>
    <w:rsid w:val="007913C9"/>
    <w:rsid w:val="007B7F8A"/>
    <w:rsid w:val="007D2CE1"/>
    <w:rsid w:val="007D4559"/>
    <w:rsid w:val="00816E33"/>
    <w:rsid w:val="00823B60"/>
    <w:rsid w:val="00946C61"/>
    <w:rsid w:val="009632F5"/>
    <w:rsid w:val="0097477F"/>
    <w:rsid w:val="009851B0"/>
    <w:rsid w:val="009A0E00"/>
    <w:rsid w:val="009A18C2"/>
    <w:rsid w:val="009C7090"/>
    <w:rsid w:val="009E12D2"/>
    <w:rsid w:val="009F0689"/>
    <w:rsid w:val="009F13B4"/>
    <w:rsid w:val="00A108F6"/>
    <w:rsid w:val="00A376ED"/>
    <w:rsid w:val="00A743BC"/>
    <w:rsid w:val="00A91E08"/>
    <w:rsid w:val="00AB31E1"/>
    <w:rsid w:val="00AC260B"/>
    <w:rsid w:val="00B10D48"/>
    <w:rsid w:val="00B22013"/>
    <w:rsid w:val="00B22A15"/>
    <w:rsid w:val="00B24079"/>
    <w:rsid w:val="00B33262"/>
    <w:rsid w:val="00B55A8B"/>
    <w:rsid w:val="00B56096"/>
    <w:rsid w:val="00B75EFF"/>
    <w:rsid w:val="00BA4DD9"/>
    <w:rsid w:val="00BA4F41"/>
    <w:rsid w:val="00BC1144"/>
    <w:rsid w:val="00BC393B"/>
    <w:rsid w:val="00C17ED4"/>
    <w:rsid w:val="00C71A82"/>
    <w:rsid w:val="00C72517"/>
    <w:rsid w:val="00CB0412"/>
    <w:rsid w:val="00CD1709"/>
    <w:rsid w:val="00CE1D8C"/>
    <w:rsid w:val="00CF1AA6"/>
    <w:rsid w:val="00D42D99"/>
    <w:rsid w:val="00D81645"/>
    <w:rsid w:val="00DA09F6"/>
    <w:rsid w:val="00DB2859"/>
    <w:rsid w:val="00DB3F8B"/>
    <w:rsid w:val="00DB65F3"/>
    <w:rsid w:val="00DC2289"/>
    <w:rsid w:val="00DC2A43"/>
    <w:rsid w:val="00E16B74"/>
    <w:rsid w:val="00E47F2B"/>
    <w:rsid w:val="00E7459D"/>
    <w:rsid w:val="00E75D5A"/>
    <w:rsid w:val="00E8754A"/>
    <w:rsid w:val="00EB58A6"/>
    <w:rsid w:val="00EC2A64"/>
    <w:rsid w:val="00EC3011"/>
    <w:rsid w:val="00EE3C02"/>
    <w:rsid w:val="00EF2661"/>
    <w:rsid w:val="00EF3AFA"/>
    <w:rsid w:val="00EF7A3F"/>
    <w:rsid w:val="00F165C1"/>
    <w:rsid w:val="00F547CA"/>
    <w:rsid w:val="00FA7787"/>
    <w:rsid w:val="00FE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qFormat/>
    <w:rsid w:val="00D81645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paragraph" w:styleId="3">
    <w:name w:val="heading 3"/>
    <w:aliases w:val="!Главы документа"/>
    <w:basedOn w:val="a0"/>
    <w:next w:val="a0"/>
    <w:unhideWhenUsed/>
    <w:qFormat/>
    <w:rsid w:val="00D81645"/>
    <w:pPr>
      <w:keepNext/>
      <w:suppressAutoHyphens/>
      <w:jc w:val="center"/>
      <w:outlineLvl w:val="2"/>
    </w:pPr>
    <w:rPr>
      <w:rFonts w:ascii="TimesET" w:hAnsi="TimesET"/>
      <w:sz w:val="36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ubtitleChar">
    <w:name w:val="Subtitle Char"/>
    <w:basedOn w:val="a1"/>
    <w:uiPriority w:val="11"/>
    <w:rsid w:val="000D0C7E"/>
    <w:rPr>
      <w:sz w:val="24"/>
      <w:szCs w:val="24"/>
    </w:rPr>
  </w:style>
  <w:style w:type="character" w:customStyle="1" w:styleId="QuoteChar">
    <w:name w:val="Quote Char"/>
    <w:uiPriority w:val="29"/>
    <w:rsid w:val="000D0C7E"/>
    <w:rPr>
      <w:i/>
    </w:rPr>
  </w:style>
  <w:style w:type="character" w:customStyle="1" w:styleId="IntenseQuoteChar">
    <w:name w:val="Intense Quote Char"/>
    <w:uiPriority w:val="30"/>
    <w:rsid w:val="000D0C7E"/>
    <w:rPr>
      <w:i/>
    </w:rPr>
  </w:style>
  <w:style w:type="character" w:customStyle="1" w:styleId="EndnoteTextChar">
    <w:name w:val="Endnote Text Char"/>
    <w:uiPriority w:val="99"/>
    <w:rsid w:val="000D0C7E"/>
    <w:rPr>
      <w:sz w:val="20"/>
    </w:rPr>
  </w:style>
  <w:style w:type="character" w:customStyle="1" w:styleId="Heading1Char">
    <w:name w:val="Heading 1 Char"/>
    <w:basedOn w:val="a1"/>
    <w:uiPriority w:val="9"/>
    <w:rsid w:val="000D0C7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0C7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0C7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0C7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0C7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0"/>
    <w:next w:val="a0"/>
    <w:link w:val="Heading6Char"/>
    <w:uiPriority w:val="9"/>
    <w:unhideWhenUsed/>
    <w:qFormat/>
    <w:rsid w:val="000D0C7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1"/>
    <w:link w:val="61"/>
    <w:uiPriority w:val="9"/>
    <w:rsid w:val="000D0C7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0C7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0C7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0C7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0D0C7E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rsid w:val="000D0C7E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sid w:val="000D0C7E"/>
    <w:rPr>
      <w:sz w:val="24"/>
      <w:szCs w:val="24"/>
    </w:rPr>
  </w:style>
  <w:style w:type="paragraph" w:styleId="2">
    <w:name w:val="Quote"/>
    <w:basedOn w:val="a0"/>
    <w:next w:val="a0"/>
    <w:link w:val="20"/>
    <w:uiPriority w:val="29"/>
    <w:qFormat/>
    <w:rsid w:val="000D0C7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D0C7E"/>
    <w:rPr>
      <w:i/>
    </w:rPr>
  </w:style>
  <w:style w:type="paragraph" w:styleId="a6">
    <w:name w:val="Intense Quote"/>
    <w:basedOn w:val="a0"/>
    <w:next w:val="a0"/>
    <w:link w:val="a7"/>
    <w:uiPriority w:val="30"/>
    <w:qFormat/>
    <w:rsid w:val="000D0C7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D0C7E"/>
    <w:rPr>
      <w:i/>
    </w:rPr>
  </w:style>
  <w:style w:type="character" w:customStyle="1" w:styleId="HeaderChar">
    <w:name w:val="Header Char"/>
    <w:basedOn w:val="a1"/>
    <w:uiPriority w:val="99"/>
    <w:rsid w:val="000D0C7E"/>
  </w:style>
  <w:style w:type="character" w:customStyle="1" w:styleId="FooterChar">
    <w:name w:val="Footer Char"/>
    <w:basedOn w:val="a1"/>
    <w:uiPriority w:val="99"/>
    <w:rsid w:val="000D0C7E"/>
  </w:style>
  <w:style w:type="character" w:customStyle="1" w:styleId="CaptionChar">
    <w:name w:val="Caption Char"/>
    <w:uiPriority w:val="99"/>
    <w:rsid w:val="000D0C7E"/>
  </w:style>
  <w:style w:type="table" w:customStyle="1" w:styleId="TableGridLight">
    <w:name w:val="Table Grid Light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D0C7E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rsid w:val="000D0C7E"/>
  </w:style>
  <w:style w:type="character" w:customStyle="1" w:styleId="a9">
    <w:name w:val="Текст концевой сноски Знак"/>
    <w:link w:val="a8"/>
    <w:uiPriority w:val="99"/>
    <w:rsid w:val="000D0C7E"/>
    <w:rPr>
      <w:sz w:val="20"/>
    </w:rPr>
  </w:style>
  <w:style w:type="character" w:styleId="aa">
    <w:name w:val="endnote reference"/>
    <w:basedOn w:val="a1"/>
    <w:uiPriority w:val="99"/>
    <w:semiHidden/>
    <w:unhideWhenUsed/>
    <w:rsid w:val="000D0C7E"/>
    <w:rPr>
      <w:vertAlign w:val="superscript"/>
    </w:rPr>
  </w:style>
  <w:style w:type="paragraph" w:styleId="10">
    <w:name w:val="toc 1"/>
    <w:basedOn w:val="a0"/>
    <w:next w:val="a0"/>
    <w:uiPriority w:val="39"/>
    <w:unhideWhenUsed/>
    <w:rsid w:val="000D0C7E"/>
    <w:pPr>
      <w:spacing w:after="57"/>
    </w:pPr>
  </w:style>
  <w:style w:type="paragraph" w:styleId="21">
    <w:name w:val="toc 2"/>
    <w:basedOn w:val="a0"/>
    <w:next w:val="a0"/>
    <w:uiPriority w:val="39"/>
    <w:unhideWhenUsed/>
    <w:rsid w:val="000D0C7E"/>
    <w:pPr>
      <w:spacing w:after="57"/>
      <w:ind w:left="283"/>
    </w:pPr>
  </w:style>
  <w:style w:type="paragraph" w:styleId="30">
    <w:name w:val="toc 3"/>
    <w:basedOn w:val="a0"/>
    <w:next w:val="a0"/>
    <w:uiPriority w:val="39"/>
    <w:unhideWhenUsed/>
    <w:rsid w:val="000D0C7E"/>
    <w:pPr>
      <w:spacing w:after="57"/>
      <w:ind w:left="567"/>
    </w:pPr>
  </w:style>
  <w:style w:type="paragraph" w:styleId="4">
    <w:name w:val="toc 4"/>
    <w:basedOn w:val="a0"/>
    <w:next w:val="a0"/>
    <w:uiPriority w:val="39"/>
    <w:unhideWhenUsed/>
    <w:rsid w:val="000D0C7E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0D0C7E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0D0C7E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0D0C7E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0D0C7E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0D0C7E"/>
    <w:pPr>
      <w:spacing w:after="57"/>
      <w:ind w:left="2268"/>
    </w:pPr>
  </w:style>
  <w:style w:type="paragraph" w:styleId="ab">
    <w:name w:val="TOC Heading"/>
    <w:uiPriority w:val="39"/>
    <w:unhideWhenUsed/>
    <w:rsid w:val="000D0C7E"/>
  </w:style>
  <w:style w:type="paragraph" w:styleId="ac">
    <w:name w:val="table of figures"/>
    <w:basedOn w:val="a0"/>
    <w:next w:val="a0"/>
    <w:uiPriority w:val="99"/>
    <w:unhideWhenUsed/>
    <w:rsid w:val="000D0C7E"/>
  </w:style>
  <w:style w:type="paragraph" w:customStyle="1" w:styleId="11">
    <w:name w:val="Заголовок 11"/>
    <w:basedOn w:val="a0"/>
    <w:next w:val="a0"/>
    <w:link w:val="12"/>
    <w:qFormat/>
    <w:rsid w:val="000D0C7E"/>
    <w:pPr>
      <w:keepNext/>
      <w:jc w:val="center"/>
      <w:outlineLvl w:val="0"/>
    </w:pPr>
    <w:rPr>
      <w:sz w:val="32"/>
    </w:rPr>
  </w:style>
  <w:style w:type="paragraph" w:customStyle="1" w:styleId="210">
    <w:name w:val="Заголовок 21"/>
    <w:basedOn w:val="a0"/>
    <w:next w:val="a0"/>
    <w:link w:val="22"/>
    <w:qFormat/>
    <w:rsid w:val="000D0C7E"/>
    <w:pPr>
      <w:keepNext/>
      <w:jc w:val="center"/>
      <w:outlineLvl w:val="1"/>
    </w:pPr>
    <w:rPr>
      <w:sz w:val="24"/>
    </w:rPr>
  </w:style>
  <w:style w:type="paragraph" w:customStyle="1" w:styleId="31">
    <w:name w:val="Заголовок 31"/>
    <w:basedOn w:val="a0"/>
    <w:next w:val="a0"/>
    <w:link w:val="32"/>
    <w:qFormat/>
    <w:rsid w:val="000D0C7E"/>
    <w:pPr>
      <w:keepNext/>
      <w:outlineLvl w:val="2"/>
    </w:pPr>
    <w:rPr>
      <w:sz w:val="24"/>
    </w:rPr>
  </w:style>
  <w:style w:type="paragraph" w:customStyle="1" w:styleId="41">
    <w:name w:val="Заголовок 41"/>
    <w:basedOn w:val="a0"/>
    <w:next w:val="a0"/>
    <w:link w:val="40"/>
    <w:qFormat/>
    <w:rsid w:val="000D0C7E"/>
    <w:pPr>
      <w:keepNext/>
      <w:ind w:right="-15"/>
      <w:outlineLvl w:val="3"/>
    </w:pPr>
    <w:rPr>
      <w:rFonts w:eastAsia="Arial Unicode MS"/>
      <w:b/>
      <w:bCs/>
    </w:rPr>
  </w:style>
  <w:style w:type="paragraph" w:customStyle="1" w:styleId="51">
    <w:name w:val="Заголовок 51"/>
    <w:basedOn w:val="a0"/>
    <w:next w:val="a0"/>
    <w:link w:val="50"/>
    <w:qFormat/>
    <w:rsid w:val="000D0C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71">
    <w:name w:val="Заголовок 71"/>
    <w:basedOn w:val="a0"/>
    <w:next w:val="a0"/>
    <w:link w:val="70"/>
    <w:qFormat/>
    <w:rsid w:val="000D0C7E"/>
    <w:pPr>
      <w:spacing w:before="240" w:after="60"/>
      <w:outlineLvl w:val="6"/>
    </w:pPr>
    <w:rPr>
      <w:sz w:val="24"/>
      <w:szCs w:val="24"/>
    </w:rPr>
  </w:style>
  <w:style w:type="paragraph" w:customStyle="1" w:styleId="81">
    <w:name w:val="Заголовок 81"/>
    <w:basedOn w:val="a0"/>
    <w:next w:val="a0"/>
    <w:link w:val="80"/>
    <w:qFormat/>
    <w:rsid w:val="000D0C7E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91">
    <w:name w:val="Заголовок 91"/>
    <w:basedOn w:val="a0"/>
    <w:next w:val="a0"/>
    <w:link w:val="90"/>
    <w:qFormat/>
    <w:rsid w:val="000D0C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customStyle="1" w:styleId="12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1"/>
    <w:link w:val="11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2">
    <w:name w:val="Заголовок 2 Знак"/>
    <w:basedOn w:val="a1"/>
    <w:link w:val="210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Заголовок 3 Знак"/>
    <w:aliases w:val="!Главы документа Знак"/>
    <w:basedOn w:val="a1"/>
    <w:link w:val="31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1"/>
    <w:rsid w:val="000D0C7E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1"/>
    <w:rsid w:val="000D0C7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1"/>
    <w:rsid w:val="000D0C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1"/>
    <w:rsid w:val="000D0C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1"/>
    <w:rsid w:val="000D0C7E"/>
    <w:rPr>
      <w:rFonts w:ascii="Arial" w:eastAsia="Times New Roman" w:hAnsi="Arial" w:cs="Arial"/>
      <w:lang w:eastAsia="ru-RU"/>
    </w:rPr>
  </w:style>
  <w:style w:type="paragraph" w:styleId="ad">
    <w:name w:val="Title"/>
    <w:basedOn w:val="a0"/>
    <w:link w:val="ae"/>
    <w:uiPriority w:val="10"/>
    <w:qFormat/>
    <w:rsid w:val="000D0C7E"/>
    <w:pPr>
      <w:jc w:val="center"/>
    </w:pPr>
    <w:rPr>
      <w:sz w:val="32"/>
    </w:rPr>
  </w:style>
  <w:style w:type="character" w:customStyle="1" w:styleId="ae">
    <w:name w:val="Название Знак"/>
    <w:basedOn w:val="a1"/>
    <w:link w:val="ad"/>
    <w:uiPriority w:val="10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">
    <w:name w:val="Balloon Text"/>
    <w:basedOn w:val="a0"/>
    <w:link w:val="af0"/>
    <w:semiHidden/>
    <w:unhideWhenUsed/>
    <w:rsid w:val="000D0C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D0C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D0C7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D0C7E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0"/>
    <w:uiPriority w:val="34"/>
    <w:qFormat/>
    <w:rsid w:val="000D0C7E"/>
    <w:pPr>
      <w:ind w:left="720"/>
      <w:contextualSpacing/>
    </w:pPr>
  </w:style>
  <w:style w:type="character" w:styleId="af2">
    <w:name w:val="Hyperlink"/>
    <w:basedOn w:val="a1"/>
    <w:uiPriority w:val="99"/>
    <w:unhideWhenUsed/>
    <w:rsid w:val="000D0C7E"/>
    <w:rPr>
      <w:color w:val="0000FF"/>
      <w:u w:val="single"/>
    </w:rPr>
  </w:style>
  <w:style w:type="paragraph" w:styleId="af3">
    <w:name w:val="Normal (Web)"/>
    <w:basedOn w:val="a0"/>
    <w:uiPriority w:val="99"/>
    <w:rsid w:val="000D0C7E"/>
    <w:rPr>
      <w:sz w:val="24"/>
      <w:szCs w:val="24"/>
    </w:rPr>
  </w:style>
  <w:style w:type="paragraph" w:styleId="af4">
    <w:name w:val="Body Text Indent"/>
    <w:basedOn w:val="a0"/>
    <w:link w:val="af5"/>
    <w:rsid w:val="000D0C7E"/>
    <w:pPr>
      <w:ind w:left="3828"/>
      <w:jc w:val="center"/>
    </w:pPr>
    <w:rPr>
      <w:sz w:val="32"/>
    </w:rPr>
  </w:style>
  <w:style w:type="character" w:customStyle="1" w:styleId="af5">
    <w:name w:val="Основной текст с отступом Знак"/>
    <w:basedOn w:val="a1"/>
    <w:link w:val="af4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3">
    <w:name w:val="Название объекта1"/>
    <w:basedOn w:val="a0"/>
    <w:next w:val="a0"/>
    <w:qFormat/>
    <w:rsid w:val="000D0C7E"/>
    <w:pPr>
      <w:jc w:val="center"/>
    </w:pPr>
    <w:rPr>
      <w:b/>
      <w:sz w:val="32"/>
    </w:rPr>
  </w:style>
  <w:style w:type="paragraph" w:styleId="af6">
    <w:name w:val="Body Text"/>
    <w:basedOn w:val="a0"/>
    <w:link w:val="af7"/>
    <w:rsid w:val="000D0C7E"/>
    <w:pPr>
      <w:jc w:val="both"/>
    </w:pPr>
    <w:rPr>
      <w:sz w:val="24"/>
    </w:rPr>
  </w:style>
  <w:style w:type="character" w:customStyle="1" w:styleId="af7">
    <w:name w:val="Основной текст Знак"/>
    <w:basedOn w:val="a1"/>
    <w:link w:val="af6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0"/>
    <w:link w:val="34"/>
    <w:rsid w:val="000D0C7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0D0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0D0C7E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0D0C7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Не вступил в силу"/>
    <w:basedOn w:val="a1"/>
    <w:rsid w:val="000D0C7E"/>
    <w:rPr>
      <w:color w:val="008080"/>
      <w:sz w:val="20"/>
      <w:szCs w:val="20"/>
    </w:rPr>
  </w:style>
  <w:style w:type="paragraph" w:customStyle="1" w:styleId="27">
    <w:name w:val="2"/>
    <w:basedOn w:val="a0"/>
    <w:next w:val="af3"/>
    <w:rsid w:val="000D0C7E"/>
    <w:pPr>
      <w:spacing w:before="100" w:beforeAutospacing="1" w:after="100" w:afterAutospacing="1"/>
    </w:pPr>
    <w:rPr>
      <w:rFonts w:ascii="Arial" w:eastAsia="Arial Unicode MS" w:hAnsi="Arial" w:cs="Arial"/>
      <w:sz w:val="13"/>
      <w:szCs w:val="13"/>
    </w:rPr>
  </w:style>
  <w:style w:type="paragraph" w:styleId="35">
    <w:name w:val="Body Text Indent 3"/>
    <w:basedOn w:val="a0"/>
    <w:link w:val="36"/>
    <w:rsid w:val="000D0C7E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0D0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Обычный отст"/>
    <w:basedOn w:val="a0"/>
    <w:rsid w:val="000D0C7E"/>
    <w:pPr>
      <w:spacing w:before="60"/>
      <w:ind w:firstLine="425"/>
      <w:jc w:val="both"/>
    </w:pPr>
    <w:rPr>
      <w:sz w:val="26"/>
    </w:rPr>
  </w:style>
  <w:style w:type="paragraph" w:customStyle="1" w:styleId="afa">
    <w:name w:val="Уважаемый"/>
    <w:basedOn w:val="a0"/>
    <w:next w:val="a0"/>
    <w:rsid w:val="000D0C7E"/>
    <w:pPr>
      <w:spacing w:before="840" w:after="240"/>
      <w:ind w:firstLine="425"/>
      <w:jc w:val="center"/>
    </w:pPr>
    <w:rPr>
      <w:sz w:val="28"/>
    </w:rPr>
  </w:style>
  <w:style w:type="paragraph" w:styleId="afb">
    <w:name w:val="Normal Indent"/>
    <w:basedOn w:val="a0"/>
    <w:rsid w:val="000D0C7E"/>
    <w:pPr>
      <w:spacing w:before="60"/>
      <w:ind w:left="720" w:firstLine="425"/>
      <w:jc w:val="both"/>
    </w:pPr>
    <w:rPr>
      <w:sz w:val="26"/>
    </w:rPr>
  </w:style>
  <w:style w:type="paragraph" w:styleId="afc">
    <w:name w:val="Block Text"/>
    <w:basedOn w:val="a0"/>
    <w:rsid w:val="000D0C7E"/>
    <w:pPr>
      <w:spacing w:before="60"/>
      <w:ind w:left="-142" w:right="6235" w:hanging="1"/>
      <w:jc w:val="center"/>
    </w:pPr>
    <w:rPr>
      <w:b/>
      <w:color w:val="0000FF"/>
      <w:sz w:val="22"/>
    </w:rPr>
  </w:style>
  <w:style w:type="paragraph" w:customStyle="1" w:styleId="14">
    <w:name w:val="Верхний колонтитул1"/>
    <w:basedOn w:val="a0"/>
    <w:link w:val="afd"/>
    <w:rsid w:val="000D0C7E"/>
    <w:pPr>
      <w:tabs>
        <w:tab w:val="center" w:pos="4153"/>
        <w:tab w:val="right" w:pos="8306"/>
      </w:tabs>
      <w:spacing w:before="60"/>
      <w:ind w:firstLine="425"/>
      <w:jc w:val="both"/>
    </w:pPr>
    <w:rPr>
      <w:sz w:val="26"/>
    </w:rPr>
  </w:style>
  <w:style w:type="character" w:customStyle="1" w:styleId="afd">
    <w:name w:val="Верхний колонтитул Знак"/>
    <w:basedOn w:val="a1"/>
    <w:link w:val="14"/>
    <w:rsid w:val="000D0C7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5">
    <w:name w:val="Нижний колонтитул1"/>
    <w:basedOn w:val="a0"/>
    <w:link w:val="afe"/>
    <w:rsid w:val="000D0C7E"/>
    <w:pPr>
      <w:tabs>
        <w:tab w:val="center" w:pos="4153"/>
        <w:tab w:val="right" w:pos="8306"/>
      </w:tabs>
      <w:spacing w:before="60"/>
      <w:ind w:firstLine="425"/>
      <w:jc w:val="both"/>
    </w:pPr>
    <w:rPr>
      <w:sz w:val="26"/>
    </w:rPr>
  </w:style>
  <w:style w:type="character" w:customStyle="1" w:styleId="afe">
    <w:name w:val="Нижний колонтитул Знак"/>
    <w:basedOn w:val="a1"/>
    <w:link w:val="15"/>
    <w:rsid w:val="000D0C7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">
    <w:name w:val="List Number"/>
    <w:basedOn w:val="a0"/>
    <w:rsid w:val="000D0C7E"/>
    <w:pPr>
      <w:numPr>
        <w:numId w:val="1"/>
      </w:numPr>
      <w:spacing w:before="60"/>
      <w:jc w:val="both"/>
    </w:pPr>
    <w:rPr>
      <w:sz w:val="26"/>
    </w:rPr>
  </w:style>
  <w:style w:type="paragraph" w:customStyle="1" w:styleId="FR2">
    <w:name w:val="FR2"/>
    <w:rsid w:val="000D0C7E"/>
    <w:pPr>
      <w:widowControl w:val="0"/>
      <w:spacing w:before="10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">
    <w:name w:val="page number"/>
    <w:basedOn w:val="a1"/>
    <w:rsid w:val="000D0C7E"/>
  </w:style>
  <w:style w:type="paragraph" w:styleId="aff0">
    <w:name w:val="List Bullet"/>
    <w:basedOn w:val="af9"/>
    <w:rsid w:val="000D0C7E"/>
    <w:pPr>
      <w:spacing w:before="0"/>
      <w:ind w:firstLine="284"/>
    </w:pPr>
  </w:style>
  <w:style w:type="paragraph" w:customStyle="1" w:styleId="16">
    <w:name w:val="1"/>
    <w:basedOn w:val="a0"/>
    <w:next w:val="af3"/>
    <w:rsid w:val="000D0C7E"/>
    <w:pPr>
      <w:spacing w:before="100" w:beforeAutospacing="1" w:after="100" w:afterAutospacing="1"/>
    </w:pPr>
    <w:rPr>
      <w:rFonts w:ascii="Arial" w:eastAsia="Arial Unicode MS" w:hAnsi="Arial" w:cs="Arial"/>
      <w:sz w:val="13"/>
      <w:szCs w:val="13"/>
    </w:rPr>
  </w:style>
  <w:style w:type="paragraph" w:customStyle="1" w:styleId="ConsPlusNonformat">
    <w:name w:val="ConsPlusNonformat"/>
    <w:uiPriority w:val="99"/>
    <w:rsid w:val="000D0C7E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0C7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D0C7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2"/>
    <w:semiHidden/>
    <w:rsid w:val="000D0C7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2">
    <w:name w:val="Document Map"/>
    <w:basedOn w:val="a0"/>
    <w:link w:val="aff1"/>
    <w:semiHidden/>
    <w:rsid w:val="000D0C7E"/>
    <w:pPr>
      <w:shd w:val="clear" w:color="auto" w:fill="000080"/>
    </w:pPr>
    <w:rPr>
      <w:rFonts w:ascii="Tahoma" w:hAnsi="Tahoma" w:cs="Tahoma"/>
    </w:rPr>
  </w:style>
  <w:style w:type="paragraph" w:styleId="aff3">
    <w:name w:val="No Spacing"/>
    <w:link w:val="aff4"/>
    <w:uiPriority w:val="1"/>
    <w:qFormat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Без интервала Знак"/>
    <w:basedOn w:val="a1"/>
    <w:link w:val="aff3"/>
    <w:uiPriority w:val="1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D0C7E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f5">
    <w:name w:val="annotation reference"/>
    <w:basedOn w:val="a1"/>
    <w:uiPriority w:val="99"/>
    <w:semiHidden/>
    <w:unhideWhenUsed/>
    <w:rsid w:val="000D0C7E"/>
    <w:rPr>
      <w:sz w:val="16"/>
      <w:szCs w:val="16"/>
    </w:rPr>
  </w:style>
  <w:style w:type="paragraph" w:styleId="aff6">
    <w:name w:val="annotation text"/>
    <w:basedOn w:val="a0"/>
    <w:link w:val="aff7"/>
    <w:uiPriority w:val="99"/>
    <w:unhideWhenUsed/>
    <w:rsid w:val="000D0C7E"/>
  </w:style>
  <w:style w:type="character" w:customStyle="1" w:styleId="aff7">
    <w:name w:val="Текст примечания Знак"/>
    <w:basedOn w:val="a1"/>
    <w:link w:val="aff6"/>
    <w:uiPriority w:val="99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0D0C7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0D0C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a">
    <w:name w:val="Table Grid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footnote text"/>
    <w:basedOn w:val="a0"/>
    <w:link w:val="affc"/>
    <w:uiPriority w:val="99"/>
    <w:unhideWhenUsed/>
    <w:rsid w:val="000D0C7E"/>
    <w:rPr>
      <w:rFonts w:ascii="Calibri" w:hAnsi="Calibri"/>
      <w:lang w:eastAsia="en-US"/>
    </w:rPr>
  </w:style>
  <w:style w:type="character" w:customStyle="1" w:styleId="affc">
    <w:name w:val="Текст сноски Знак"/>
    <w:basedOn w:val="a1"/>
    <w:link w:val="affb"/>
    <w:uiPriority w:val="99"/>
    <w:rsid w:val="000D0C7E"/>
    <w:rPr>
      <w:rFonts w:ascii="Calibri" w:eastAsia="Times New Roman" w:hAnsi="Calibri" w:cs="Times New Roman"/>
      <w:sz w:val="20"/>
      <w:szCs w:val="20"/>
    </w:rPr>
  </w:style>
  <w:style w:type="character" w:styleId="affd">
    <w:name w:val="footnote reference"/>
    <w:uiPriority w:val="99"/>
    <w:unhideWhenUsed/>
    <w:rsid w:val="000D0C7E"/>
    <w:rPr>
      <w:rFonts w:cs="Times New Roman"/>
      <w:vertAlign w:val="superscript"/>
    </w:rPr>
  </w:style>
  <w:style w:type="paragraph" w:customStyle="1" w:styleId="17">
    <w:name w:val="Без интервала1"/>
    <w:qFormat/>
    <w:rsid w:val="000D0C7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uiPriority w:val="1"/>
    <w:qFormat/>
    <w:rsid w:val="000D0C7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Revision"/>
    <w:hidden/>
    <w:uiPriority w:val="99"/>
    <w:semiHidden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Заголовок 1 Знак1"/>
    <w:basedOn w:val="a1"/>
    <w:uiPriority w:val="9"/>
    <w:rsid w:val="00D81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0">
    <w:name w:val="Заголовок 3 Знак1"/>
    <w:basedOn w:val="a1"/>
    <w:uiPriority w:val="9"/>
    <w:semiHidden/>
    <w:rsid w:val="00D8164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qFormat/>
    <w:rsid w:val="00D81645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paragraph" w:styleId="3">
    <w:name w:val="heading 3"/>
    <w:aliases w:val="!Главы документа"/>
    <w:basedOn w:val="a0"/>
    <w:next w:val="a0"/>
    <w:unhideWhenUsed/>
    <w:qFormat/>
    <w:rsid w:val="00D81645"/>
    <w:pPr>
      <w:keepNext/>
      <w:suppressAutoHyphens/>
      <w:jc w:val="center"/>
      <w:outlineLvl w:val="2"/>
    </w:pPr>
    <w:rPr>
      <w:rFonts w:ascii="TimesET" w:hAnsi="TimesET"/>
      <w:sz w:val="36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ubtitleChar">
    <w:name w:val="Subtitle Char"/>
    <w:basedOn w:val="a1"/>
    <w:uiPriority w:val="11"/>
    <w:rsid w:val="000D0C7E"/>
    <w:rPr>
      <w:sz w:val="24"/>
      <w:szCs w:val="24"/>
    </w:rPr>
  </w:style>
  <w:style w:type="character" w:customStyle="1" w:styleId="QuoteChar">
    <w:name w:val="Quote Char"/>
    <w:uiPriority w:val="29"/>
    <w:rsid w:val="000D0C7E"/>
    <w:rPr>
      <w:i/>
    </w:rPr>
  </w:style>
  <w:style w:type="character" w:customStyle="1" w:styleId="IntenseQuoteChar">
    <w:name w:val="Intense Quote Char"/>
    <w:uiPriority w:val="30"/>
    <w:rsid w:val="000D0C7E"/>
    <w:rPr>
      <w:i/>
    </w:rPr>
  </w:style>
  <w:style w:type="character" w:customStyle="1" w:styleId="EndnoteTextChar">
    <w:name w:val="Endnote Text Char"/>
    <w:uiPriority w:val="99"/>
    <w:rsid w:val="000D0C7E"/>
    <w:rPr>
      <w:sz w:val="20"/>
    </w:rPr>
  </w:style>
  <w:style w:type="character" w:customStyle="1" w:styleId="Heading1Char">
    <w:name w:val="Heading 1 Char"/>
    <w:basedOn w:val="a1"/>
    <w:uiPriority w:val="9"/>
    <w:rsid w:val="000D0C7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0C7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0C7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0C7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0C7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0"/>
    <w:next w:val="a0"/>
    <w:link w:val="Heading6Char"/>
    <w:uiPriority w:val="9"/>
    <w:unhideWhenUsed/>
    <w:qFormat/>
    <w:rsid w:val="000D0C7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1"/>
    <w:link w:val="61"/>
    <w:uiPriority w:val="9"/>
    <w:rsid w:val="000D0C7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0C7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0C7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0C7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0D0C7E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rsid w:val="000D0C7E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sid w:val="000D0C7E"/>
    <w:rPr>
      <w:sz w:val="24"/>
      <w:szCs w:val="24"/>
    </w:rPr>
  </w:style>
  <w:style w:type="paragraph" w:styleId="2">
    <w:name w:val="Quote"/>
    <w:basedOn w:val="a0"/>
    <w:next w:val="a0"/>
    <w:link w:val="20"/>
    <w:uiPriority w:val="29"/>
    <w:qFormat/>
    <w:rsid w:val="000D0C7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D0C7E"/>
    <w:rPr>
      <w:i/>
    </w:rPr>
  </w:style>
  <w:style w:type="paragraph" w:styleId="a6">
    <w:name w:val="Intense Quote"/>
    <w:basedOn w:val="a0"/>
    <w:next w:val="a0"/>
    <w:link w:val="a7"/>
    <w:uiPriority w:val="30"/>
    <w:qFormat/>
    <w:rsid w:val="000D0C7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D0C7E"/>
    <w:rPr>
      <w:i/>
    </w:rPr>
  </w:style>
  <w:style w:type="character" w:customStyle="1" w:styleId="HeaderChar">
    <w:name w:val="Header Char"/>
    <w:basedOn w:val="a1"/>
    <w:uiPriority w:val="99"/>
    <w:rsid w:val="000D0C7E"/>
  </w:style>
  <w:style w:type="character" w:customStyle="1" w:styleId="FooterChar">
    <w:name w:val="Footer Char"/>
    <w:basedOn w:val="a1"/>
    <w:uiPriority w:val="99"/>
    <w:rsid w:val="000D0C7E"/>
  </w:style>
  <w:style w:type="character" w:customStyle="1" w:styleId="CaptionChar">
    <w:name w:val="Caption Char"/>
    <w:uiPriority w:val="99"/>
    <w:rsid w:val="000D0C7E"/>
  </w:style>
  <w:style w:type="table" w:customStyle="1" w:styleId="TableGridLight">
    <w:name w:val="Table Grid Light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0C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0C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D0C7E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rsid w:val="000D0C7E"/>
  </w:style>
  <w:style w:type="character" w:customStyle="1" w:styleId="a9">
    <w:name w:val="Текст концевой сноски Знак"/>
    <w:link w:val="a8"/>
    <w:uiPriority w:val="99"/>
    <w:rsid w:val="000D0C7E"/>
    <w:rPr>
      <w:sz w:val="20"/>
    </w:rPr>
  </w:style>
  <w:style w:type="character" w:styleId="aa">
    <w:name w:val="endnote reference"/>
    <w:basedOn w:val="a1"/>
    <w:uiPriority w:val="99"/>
    <w:semiHidden/>
    <w:unhideWhenUsed/>
    <w:rsid w:val="000D0C7E"/>
    <w:rPr>
      <w:vertAlign w:val="superscript"/>
    </w:rPr>
  </w:style>
  <w:style w:type="paragraph" w:styleId="10">
    <w:name w:val="toc 1"/>
    <w:basedOn w:val="a0"/>
    <w:next w:val="a0"/>
    <w:uiPriority w:val="39"/>
    <w:unhideWhenUsed/>
    <w:rsid w:val="000D0C7E"/>
    <w:pPr>
      <w:spacing w:after="57"/>
    </w:pPr>
  </w:style>
  <w:style w:type="paragraph" w:styleId="21">
    <w:name w:val="toc 2"/>
    <w:basedOn w:val="a0"/>
    <w:next w:val="a0"/>
    <w:uiPriority w:val="39"/>
    <w:unhideWhenUsed/>
    <w:rsid w:val="000D0C7E"/>
    <w:pPr>
      <w:spacing w:after="57"/>
      <w:ind w:left="283"/>
    </w:pPr>
  </w:style>
  <w:style w:type="paragraph" w:styleId="30">
    <w:name w:val="toc 3"/>
    <w:basedOn w:val="a0"/>
    <w:next w:val="a0"/>
    <w:uiPriority w:val="39"/>
    <w:unhideWhenUsed/>
    <w:rsid w:val="000D0C7E"/>
    <w:pPr>
      <w:spacing w:after="57"/>
      <w:ind w:left="567"/>
    </w:pPr>
  </w:style>
  <w:style w:type="paragraph" w:styleId="4">
    <w:name w:val="toc 4"/>
    <w:basedOn w:val="a0"/>
    <w:next w:val="a0"/>
    <w:uiPriority w:val="39"/>
    <w:unhideWhenUsed/>
    <w:rsid w:val="000D0C7E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0D0C7E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0D0C7E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0D0C7E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0D0C7E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0D0C7E"/>
    <w:pPr>
      <w:spacing w:after="57"/>
      <w:ind w:left="2268"/>
    </w:pPr>
  </w:style>
  <w:style w:type="paragraph" w:styleId="ab">
    <w:name w:val="TOC Heading"/>
    <w:uiPriority w:val="39"/>
    <w:unhideWhenUsed/>
    <w:rsid w:val="000D0C7E"/>
  </w:style>
  <w:style w:type="paragraph" w:styleId="ac">
    <w:name w:val="table of figures"/>
    <w:basedOn w:val="a0"/>
    <w:next w:val="a0"/>
    <w:uiPriority w:val="99"/>
    <w:unhideWhenUsed/>
    <w:rsid w:val="000D0C7E"/>
  </w:style>
  <w:style w:type="paragraph" w:customStyle="1" w:styleId="11">
    <w:name w:val="Заголовок 11"/>
    <w:basedOn w:val="a0"/>
    <w:next w:val="a0"/>
    <w:link w:val="12"/>
    <w:qFormat/>
    <w:rsid w:val="000D0C7E"/>
    <w:pPr>
      <w:keepNext/>
      <w:jc w:val="center"/>
      <w:outlineLvl w:val="0"/>
    </w:pPr>
    <w:rPr>
      <w:sz w:val="32"/>
    </w:rPr>
  </w:style>
  <w:style w:type="paragraph" w:customStyle="1" w:styleId="210">
    <w:name w:val="Заголовок 21"/>
    <w:basedOn w:val="a0"/>
    <w:next w:val="a0"/>
    <w:link w:val="22"/>
    <w:qFormat/>
    <w:rsid w:val="000D0C7E"/>
    <w:pPr>
      <w:keepNext/>
      <w:jc w:val="center"/>
      <w:outlineLvl w:val="1"/>
    </w:pPr>
    <w:rPr>
      <w:sz w:val="24"/>
    </w:rPr>
  </w:style>
  <w:style w:type="paragraph" w:customStyle="1" w:styleId="31">
    <w:name w:val="Заголовок 31"/>
    <w:basedOn w:val="a0"/>
    <w:next w:val="a0"/>
    <w:link w:val="32"/>
    <w:qFormat/>
    <w:rsid w:val="000D0C7E"/>
    <w:pPr>
      <w:keepNext/>
      <w:outlineLvl w:val="2"/>
    </w:pPr>
    <w:rPr>
      <w:sz w:val="24"/>
    </w:rPr>
  </w:style>
  <w:style w:type="paragraph" w:customStyle="1" w:styleId="41">
    <w:name w:val="Заголовок 41"/>
    <w:basedOn w:val="a0"/>
    <w:next w:val="a0"/>
    <w:link w:val="40"/>
    <w:qFormat/>
    <w:rsid w:val="000D0C7E"/>
    <w:pPr>
      <w:keepNext/>
      <w:ind w:right="-15"/>
      <w:outlineLvl w:val="3"/>
    </w:pPr>
    <w:rPr>
      <w:rFonts w:eastAsia="Arial Unicode MS"/>
      <w:b/>
      <w:bCs/>
    </w:rPr>
  </w:style>
  <w:style w:type="paragraph" w:customStyle="1" w:styleId="51">
    <w:name w:val="Заголовок 51"/>
    <w:basedOn w:val="a0"/>
    <w:next w:val="a0"/>
    <w:link w:val="50"/>
    <w:qFormat/>
    <w:rsid w:val="000D0C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71">
    <w:name w:val="Заголовок 71"/>
    <w:basedOn w:val="a0"/>
    <w:next w:val="a0"/>
    <w:link w:val="70"/>
    <w:qFormat/>
    <w:rsid w:val="000D0C7E"/>
    <w:pPr>
      <w:spacing w:before="240" w:after="60"/>
      <w:outlineLvl w:val="6"/>
    </w:pPr>
    <w:rPr>
      <w:sz w:val="24"/>
      <w:szCs w:val="24"/>
    </w:rPr>
  </w:style>
  <w:style w:type="paragraph" w:customStyle="1" w:styleId="81">
    <w:name w:val="Заголовок 81"/>
    <w:basedOn w:val="a0"/>
    <w:next w:val="a0"/>
    <w:link w:val="80"/>
    <w:qFormat/>
    <w:rsid w:val="000D0C7E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91">
    <w:name w:val="Заголовок 91"/>
    <w:basedOn w:val="a0"/>
    <w:next w:val="a0"/>
    <w:link w:val="90"/>
    <w:qFormat/>
    <w:rsid w:val="000D0C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customStyle="1" w:styleId="12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1"/>
    <w:link w:val="11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2">
    <w:name w:val="Заголовок 2 Знак"/>
    <w:basedOn w:val="a1"/>
    <w:link w:val="210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Заголовок 3 Знак"/>
    <w:aliases w:val="!Главы документа Знак"/>
    <w:basedOn w:val="a1"/>
    <w:link w:val="31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1"/>
    <w:rsid w:val="000D0C7E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1"/>
    <w:rsid w:val="000D0C7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1"/>
    <w:rsid w:val="000D0C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1"/>
    <w:rsid w:val="000D0C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1"/>
    <w:rsid w:val="000D0C7E"/>
    <w:rPr>
      <w:rFonts w:ascii="Arial" w:eastAsia="Times New Roman" w:hAnsi="Arial" w:cs="Arial"/>
      <w:lang w:eastAsia="ru-RU"/>
    </w:rPr>
  </w:style>
  <w:style w:type="paragraph" w:styleId="ad">
    <w:name w:val="Title"/>
    <w:basedOn w:val="a0"/>
    <w:link w:val="ae"/>
    <w:uiPriority w:val="10"/>
    <w:qFormat/>
    <w:rsid w:val="000D0C7E"/>
    <w:pPr>
      <w:jc w:val="center"/>
    </w:pPr>
    <w:rPr>
      <w:sz w:val="32"/>
    </w:rPr>
  </w:style>
  <w:style w:type="character" w:customStyle="1" w:styleId="ae">
    <w:name w:val="Название Знак"/>
    <w:basedOn w:val="a1"/>
    <w:link w:val="ad"/>
    <w:uiPriority w:val="10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">
    <w:name w:val="Balloon Text"/>
    <w:basedOn w:val="a0"/>
    <w:link w:val="af0"/>
    <w:semiHidden/>
    <w:unhideWhenUsed/>
    <w:rsid w:val="000D0C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D0C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D0C7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D0C7E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0"/>
    <w:uiPriority w:val="34"/>
    <w:qFormat/>
    <w:rsid w:val="000D0C7E"/>
    <w:pPr>
      <w:ind w:left="720"/>
      <w:contextualSpacing/>
    </w:pPr>
  </w:style>
  <w:style w:type="character" w:styleId="af2">
    <w:name w:val="Hyperlink"/>
    <w:basedOn w:val="a1"/>
    <w:uiPriority w:val="99"/>
    <w:unhideWhenUsed/>
    <w:rsid w:val="000D0C7E"/>
    <w:rPr>
      <w:color w:val="0000FF"/>
      <w:u w:val="single"/>
    </w:rPr>
  </w:style>
  <w:style w:type="paragraph" w:styleId="af3">
    <w:name w:val="Normal (Web)"/>
    <w:basedOn w:val="a0"/>
    <w:uiPriority w:val="99"/>
    <w:rsid w:val="000D0C7E"/>
    <w:rPr>
      <w:sz w:val="24"/>
      <w:szCs w:val="24"/>
    </w:rPr>
  </w:style>
  <w:style w:type="paragraph" w:styleId="af4">
    <w:name w:val="Body Text Indent"/>
    <w:basedOn w:val="a0"/>
    <w:link w:val="af5"/>
    <w:rsid w:val="000D0C7E"/>
    <w:pPr>
      <w:ind w:left="3828"/>
      <w:jc w:val="center"/>
    </w:pPr>
    <w:rPr>
      <w:sz w:val="32"/>
    </w:rPr>
  </w:style>
  <w:style w:type="character" w:customStyle="1" w:styleId="af5">
    <w:name w:val="Основной текст с отступом Знак"/>
    <w:basedOn w:val="a1"/>
    <w:link w:val="af4"/>
    <w:rsid w:val="000D0C7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3">
    <w:name w:val="Название объекта1"/>
    <w:basedOn w:val="a0"/>
    <w:next w:val="a0"/>
    <w:qFormat/>
    <w:rsid w:val="000D0C7E"/>
    <w:pPr>
      <w:jc w:val="center"/>
    </w:pPr>
    <w:rPr>
      <w:b/>
      <w:sz w:val="32"/>
    </w:rPr>
  </w:style>
  <w:style w:type="paragraph" w:styleId="af6">
    <w:name w:val="Body Text"/>
    <w:basedOn w:val="a0"/>
    <w:link w:val="af7"/>
    <w:rsid w:val="000D0C7E"/>
    <w:pPr>
      <w:jc w:val="both"/>
    </w:pPr>
    <w:rPr>
      <w:sz w:val="24"/>
    </w:rPr>
  </w:style>
  <w:style w:type="character" w:customStyle="1" w:styleId="af7">
    <w:name w:val="Основной текст Знак"/>
    <w:basedOn w:val="a1"/>
    <w:link w:val="af6"/>
    <w:rsid w:val="000D0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0"/>
    <w:link w:val="34"/>
    <w:rsid w:val="000D0C7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0D0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0D0C7E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0D0C7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Не вступил в силу"/>
    <w:basedOn w:val="a1"/>
    <w:rsid w:val="000D0C7E"/>
    <w:rPr>
      <w:color w:val="008080"/>
      <w:sz w:val="20"/>
      <w:szCs w:val="20"/>
    </w:rPr>
  </w:style>
  <w:style w:type="paragraph" w:customStyle="1" w:styleId="27">
    <w:name w:val="2"/>
    <w:basedOn w:val="a0"/>
    <w:next w:val="af3"/>
    <w:rsid w:val="000D0C7E"/>
    <w:pPr>
      <w:spacing w:before="100" w:beforeAutospacing="1" w:after="100" w:afterAutospacing="1"/>
    </w:pPr>
    <w:rPr>
      <w:rFonts w:ascii="Arial" w:eastAsia="Arial Unicode MS" w:hAnsi="Arial" w:cs="Arial"/>
      <w:sz w:val="13"/>
      <w:szCs w:val="13"/>
    </w:rPr>
  </w:style>
  <w:style w:type="paragraph" w:styleId="35">
    <w:name w:val="Body Text Indent 3"/>
    <w:basedOn w:val="a0"/>
    <w:link w:val="36"/>
    <w:rsid w:val="000D0C7E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0D0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Обычный отст"/>
    <w:basedOn w:val="a0"/>
    <w:rsid w:val="000D0C7E"/>
    <w:pPr>
      <w:spacing w:before="60"/>
      <w:ind w:firstLine="425"/>
      <w:jc w:val="both"/>
    </w:pPr>
    <w:rPr>
      <w:sz w:val="26"/>
    </w:rPr>
  </w:style>
  <w:style w:type="paragraph" w:customStyle="1" w:styleId="afa">
    <w:name w:val="Уважаемый"/>
    <w:basedOn w:val="a0"/>
    <w:next w:val="a0"/>
    <w:rsid w:val="000D0C7E"/>
    <w:pPr>
      <w:spacing w:before="840" w:after="240"/>
      <w:ind w:firstLine="425"/>
      <w:jc w:val="center"/>
    </w:pPr>
    <w:rPr>
      <w:sz w:val="28"/>
    </w:rPr>
  </w:style>
  <w:style w:type="paragraph" w:styleId="afb">
    <w:name w:val="Normal Indent"/>
    <w:basedOn w:val="a0"/>
    <w:rsid w:val="000D0C7E"/>
    <w:pPr>
      <w:spacing w:before="60"/>
      <w:ind w:left="720" w:firstLine="425"/>
      <w:jc w:val="both"/>
    </w:pPr>
    <w:rPr>
      <w:sz w:val="26"/>
    </w:rPr>
  </w:style>
  <w:style w:type="paragraph" w:styleId="afc">
    <w:name w:val="Block Text"/>
    <w:basedOn w:val="a0"/>
    <w:rsid w:val="000D0C7E"/>
    <w:pPr>
      <w:spacing w:before="60"/>
      <w:ind w:left="-142" w:right="6235" w:hanging="1"/>
      <w:jc w:val="center"/>
    </w:pPr>
    <w:rPr>
      <w:b/>
      <w:color w:val="0000FF"/>
      <w:sz w:val="22"/>
    </w:rPr>
  </w:style>
  <w:style w:type="paragraph" w:customStyle="1" w:styleId="14">
    <w:name w:val="Верхний колонтитул1"/>
    <w:basedOn w:val="a0"/>
    <w:link w:val="afd"/>
    <w:rsid w:val="000D0C7E"/>
    <w:pPr>
      <w:tabs>
        <w:tab w:val="center" w:pos="4153"/>
        <w:tab w:val="right" w:pos="8306"/>
      </w:tabs>
      <w:spacing w:before="60"/>
      <w:ind w:firstLine="425"/>
      <w:jc w:val="both"/>
    </w:pPr>
    <w:rPr>
      <w:sz w:val="26"/>
    </w:rPr>
  </w:style>
  <w:style w:type="character" w:customStyle="1" w:styleId="afd">
    <w:name w:val="Верхний колонтитул Знак"/>
    <w:basedOn w:val="a1"/>
    <w:link w:val="14"/>
    <w:rsid w:val="000D0C7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5">
    <w:name w:val="Нижний колонтитул1"/>
    <w:basedOn w:val="a0"/>
    <w:link w:val="afe"/>
    <w:rsid w:val="000D0C7E"/>
    <w:pPr>
      <w:tabs>
        <w:tab w:val="center" w:pos="4153"/>
        <w:tab w:val="right" w:pos="8306"/>
      </w:tabs>
      <w:spacing w:before="60"/>
      <w:ind w:firstLine="425"/>
      <w:jc w:val="both"/>
    </w:pPr>
    <w:rPr>
      <w:sz w:val="26"/>
    </w:rPr>
  </w:style>
  <w:style w:type="character" w:customStyle="1" w:styleId="afe">
    <w:name w:val="Нижний колонтитул Знак"/>
    <w:basedOn w:val="a1"/>
    <w:link w:val="15"/>
    <w:rsid w:val="000D0C7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">
    <w:name w:val="List Number"/>
    <w:basedOn w:val="a0"/>
    <w:rsid w:val="000D0C7E"/>
    <w:pPr>
      <w:numPr>
        <w:numId w:val="1"/>
      </w:numPr>
      <w:spacing w:before="60"/>
      <w:jc w:val="both"/>
    </w:pPr>
    <w:rPr>
      <w:sz w:val="26"/>
    </w:rPr>
  </w:style>
  <w:style w:type="paragraph" w:customStyle="1" w:styleId="FR2">
    <w:name w:val="FR2"/>
    <w:rsid w:val="000D0C7E"/>
    <w:pPr>
      <w:widowControl w:val="0"/>
      <w:spacing w:before="10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">
    <w:name w:val="page number"/>
    <w:basedOn w:val="a1"/>
    <w:rsid w:val="000D0C7E"/>
  </w:style>
  <w:style w:type="paragraph" w:styleId="aff0">
    <w:name w:val="List Bullet"/>
    <w:basedOn w:val="af9"/>
    <w:rsid w:val="000D0C7E"/>
    <w:pPr>
      <w:spacing w:before="0"/>
      <w:ind w:firstLine="284"/>
    </w:pPr>
  </w:style>
  <w:style w:type="paragraph" w:customStyle="1" w:styleId="16">
    <w:name w:val="1"/>
    <w:basedOn w:val="a0"/>
    <w:next w:val="af3"/>
    <w:rsid w:val="000D0C7E"/>
    <w:pPr>
      <w:spacing w:before="100" w:beforeAutospacing="1" w:after="100" w:afterAutospacing="1"/>
    </w:pPr>
    <w:rPr>
      <w:rFonts w:ascii="Arial" w:eastAsia="Arial Unicode MS" w:hAnsi="Arial" w:cs="Arial"/>
      <w:sz w:val="13"/>
      <w:szCs w:val="13"/>
    </w:rPr>
  </w:style>
  <w:style w:type="paragraph" w:customStyle="1" w:styleId="ConsPlusNonformat">
    <w:name w:val="ConsPlusNonformat"/>
    <w:uiPriority w:val="99"/>
    <w:rsid w:val="000D0C7E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0C7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D0C7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2"/>
    <w:semiHidden/>
    <w:rsid w:val="000D0C7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2">
    <w:name w:val="Document Map"/>
    <w:basedOn w:val="a0"/>
    <w:link w:val="aff1"/>
    <w:semiHidden/>
    <w:rsid w:val="000D0C7E"/>
    <w:pPr>
      <w:shd w:val="clear" w:color="auto" w:fill="000080"/>
    </w:pPr>
    <w:rPr>
      <w:rFonts w:ascii="Tahoma" w:hAnsi="Tahoma" w:cs="Tahoma"/>
    </w:rPr>
  </w:style>
  <w:style w:type="paragraph" w:styleId="aff3">
    <w:name w:val="No Spacing"/>
    <w:link w:val="aff4"/>
    <w:uiPriority w:val="1"/>
    <w:qFormat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Без интервала Знак"/>
    <w:basedOn w:val="a1"/>
    <w:link w:val="aff3"/>
    <w:uiPriority w:val="1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D0C7E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f5">
    <w:name w:val="annotation reference"/>
    <w:basedOn w:val="a1"/>
    <w:uiPriority w:val="99"/>
    <w:semiHidden/>
    <w:unhideWhenUsed/>
    <w:rsid w:val="000D0C7E"/>
    <w:rPr>
      <w:sz w:val="16"/>
      <w:szCs w:val="16"/>
    </w:rPr>
  </w:style>
  <w:style w:type="paragraph" w:styleId="aff6">
    <w:name w:val="annotation text"/>
    <w:basedOn w:val="a0"/>
    <w:link w:val="aff7"/>
    <w:uiPriority w:val="99"/>
    <w:unhideWhenUsed/>
    <w:rsid w:val="000D0C7E"/>
  </w:style>
  <w:style w:type="character" w:customStyle="1" w:styleId="aff7">
    <w:name w:val="Текст примечания Знак"/>
    <w:basedOn w:val="a1"/>
    <w:link w:val="aff6"/>
    <w:uiPriority w:val="99"/>
    <w:rsid w:val="000D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0D0C7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0D0C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a">
    <w:name w:val="Table Grid"/>
    <w:basedOn w:val="a2"/>
    <w:uiPriority w:val="59"/>
    <w:rsid w:val="000D0C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footnote text"/>
    <w:basedOn w:val="a0"/>
    <w:link w:val="affc"/>
    <w:uiPriority w:val="99"/>
    <w:unhideWhenUsed/>
    <w:rsid w:val="000D0C7E"/>
    <w:rPr>
      <w:rFonts w:ascii="Calibri" w:hAnsi="Calibri"/>
      <w:lang w:eastAsia="en-US"/>
    </w:rPr>
  </w:style>
  <w:style w:type="character" w:customStyle="1" w:styleId="affc">
    <w:name w:val="Текст сноски Знак"/>
    <w:basedOn w:val="a1"/>
    <w:link w:val="affb"/>
    <w:uiPriority w:val="99"/>
    <w:rsid w:val="000D0C7E"/>
    <w:rPr>
      <w:rFonts w:ascii="Calibri" w:eastAsia="Times New Roman" w:hAnsi="Calibri" w:cs="Times New Roman"/>
      <w:sz w:val="20"/>
      <w:szCs w:val="20"/>
    </w:rPr>
  </w:style>
  <w:style w:type="character" w:styleId="affd">
    <w:name w:val="footnote reference"/>
    <w:uiPriority w:val="99"/>
    <w:unhideWhenUsed/>
    <w:rsid w:val="000D0C7E"/>
    <w:rPr>
      <w:rFonts w:cs="Times New Roman"/>
      <w:vertAlign w:val="superscript"/>
    </w:rPr>
  </w:style>
  <w:style w:type="paragraph" w:customStyle="1" w:styleId="17">
    <w:name w:val="Без интервала1"/>
    <w:qFormat/>
    <w:rsid w:val="000D0C7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uiPriority w:val="1"/>
    <w:qFormat/>
    <w:rsid w:val="000D0C7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Revision"/>
    <w:hidden/>
    <w:uiPriority w:val="99"/>
    <w:semiHidden/>
    <w:rsid w:val="000D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Заголовок 1 Знак1"/>
    <w:basedOn w:val="a1"/>
    <w:uiPriority w:val="9"/>
    <w:rsid w:val="00D81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0">
    <w:name w:val="Заголовок 3 Знак1"/>
    <w:basedOn w:val="a1"/>
    <w:uiPriority w:val="9"/>
    <w:semiHidden/>
    <w:rsid w:val="00D8164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926&amp;n=290491&amp;dst=10011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926&amp;n=290491&amp;dst=1001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26&amp;n=290491&amp;dst=10011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290491&amp;dst=1001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926&amp;n=290491&amp;dst=100114" TargetMode="External"/><Relationship Id="rId14" Type="http://schemas.openxmlformats.org/officeDocument/2006/relationships/hyperlink" Target="https://login.consultant.ru/link/?req=doc&amp;base=RLAW926&amp;n=290491&amp;dst=100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2B81B-CA42-43D3-83FF-C262E2EE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Лучанинова Кристина Александровна</dc:creator>
  <cp:lastModifiedBy>022201</cp:lastModifiedBy>
  <cp:revision>2</cp:revision>
  <dcterms:created xsi:type="dcterms:W3CDTF">2024-11-29T11:42:00Z</dcterms:created>
  <dcterms:modified xsi:type="dcterms:W3CDTF">2024-11-29T11:42:00Z</dcterms:modified>
</cp:coreProperties>
</file>